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3BD" w:rsidRDefault="00867BD2" w:rsidP="00927D5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577">
        <w:rPr>
          <w:rFonts w:ascii="Times New Roman" w:hAnsi="Times New Roman" w:cs="Times New Roman"/>
          <w:b/>
          <w:sz w:val="28"/>
          <w:szCs w:val="28"/>
        </w:rPr>
        <w:t>О сверхурочной работе</w:t>
      </w:r>
    </w:p>
    <w:p w:rsidR="009C6577" w:rsidRPr="00927D5E" w:rsidRDefault="009C6577" w:rsidP="00927D5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b/>
          <w:sz w:val="28"/>
          <w:szCs w:val="28"/>
        </w:rPr>
        <w:t xml:space="preserve">Сверхурочная работа — </w:t>
      </w:r>
      <w:r w:rsidRPr="009C6577">
        <w:rPr>
          <w:rFonts w:ascii="Times New Roman" w:hAnsi="Times New Roman" w:cs="Times New Roman"/>
          <w:sz w:val="28"/>
          <w:szCs w:val="28"/>
        </w:rPr>
        <w:t>работа, выполняемая работником по инициативе работодателя за пределами установленной для него продолжительности рабочего времени: ежедневной работы (смены), а при суммированном учете рабочего времени — сверх нормального числа р</w:t>
      </w:r>
      <w:r>
        <w:rPr>
          <w:rFonts w:ascii="Times New Roman" w:hAnsi="Times New Roman" w:cs="Times New Roman"/>
          <w:sz w:val="28"/>
          <w:szCs w:val="28"/>
        </w:rPr>
        <w:t>абочих часов за учетный период.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Работа, выполняемая работником по собственной инициативе, а также трудовые обязанности, выполняемые в рамках режима ненормированного рабочего дня, свер</w:t>
      </w:r>
      <w:r>
        <w:rPr>
          <w:rFonts w:ascii="Times New Roman" w:hAnsi="Times New Roman" w:cs="Times New Roman"/>
          <w:sz w:val="28"/>
          <w:szCs w:val="28"/>
        </w:rPr>
        <w:t>хурочной рабо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той не признаются.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1. Предельная продолжительность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Продолжительность сверхурочной работы не должна превышать для каждого работника 4 часов в течение двух дней подряд и 120 часов в год. Коллективным договором, отраслевым (межотраслевым) соглашением или локальным нормативным актом может быть предусмотрен иной преде</w:t>
      </w:r>
      <w:r>
        <w:rPr>
          <w:rFonts w:ascii="Times New Roman" w:hAnsi="Times New Roman" w:cs="Times New Roman"/>
          <w:sz w:val="28"/>
          <w:szCs w:val="28"/>
        </w:rPr>
        <w:t>л, но не более 240 часов в год.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Категории работников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Запрещено привлекать: беременных женщин; работников в возрасте до 18 лет.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Допускается только с письменного согласия и при отсутствии медицинских противопоказаний: инвалидов; женщин, имеющих детей в возрасте до трех лет; матерей и отцов, воспитывающих без супруга (супруги) детей в возрасте до 14 лет, а также опекунов детей указанного возраста; родителя, имеющего ребенка в возрасте до 14 лет, в случае если другой родитель работает вахтовым методом, призван на военную службу по мобилизации или проходит военную службу по контракту; многодетных родителей (имеющих трех и более детей в возрасте до 18 лет), в период до достижения младшим из детей возраста 14 лет. Работодатель обязан под роспись ознакомить указанные категории работников с их правом отк</w:t>
      </w:r>
      <w:r>
        <w:rPr>
          <w:rFonts w:ascii="Times New Roman" w:hAnsi="Times New Roman" w:cs="Times New Roman"/>
          <w:sz w:val="28"/>
          <w:szCs w:val="28"/>
        </w:rPr>
        <w:t>азаться от сверхурочной работы.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3. Порядок привле</w:t>
      </w:r>
      <w:r>
        <w:rPr>
          <w:rFonts w:ascii="Times New Roman" w:hAnsi="Times New Roman" w:cs="Times New Roman"/>
          <w:sz w:val="28"/>
          <w:szCs w:val="28"/>
        </w:rPr>
        <w:t>чения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С письменного согласия работника: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 необходимости выполнить (закончить) начатую работу, которая вследствие непредвиденной задержки по техническим условиям производства не могла быть выполнена в течение установленной продолжительности рабочего времени, если невыполнение (</w:t>
      </w:r>
      <w:proofErr w:type="spellStart"/>
      <w:r w:rsidRPr="009C6577">
        <w:rPr>
          <w:rFonts w:ascii="Times New Roman" w:hAnsi="Times New Roman" w:cs="Times New Roman"/>
          <w:sz w:val="28"/>
          <w:szCs w:val="28"/>
        </w:rPr>
        <w:t>незавершение</w:t>
      </w:r>
      <w:proofErr w:type="spellEnd"/>
      <w:r w:rsidRPr="009C6577">
        <w:rPr>
          <w:rFonts w:ascii="Times New Roman" w:hAnsi="Times New Roman" w:cs="Times New Roman"/>
          <w:sz w:val="28"/>
          <w:szCs w:val="28"/>
        </w:rPr>
        <w:t>) этой работы может повлечь за собой порчу или гибель имущества работодателя, государственного или муниципального имущества либо создать угрозу жизни и здоровью людей;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 производстве временных работ по ремонту и восстановлению механизмов или сооружений в случаях, когда их неисправность может стать причиной прекращения работы для значительного числа работников;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lastRenderedPageBreak/>
        <w:t>для продолжения работы при неявке сменяющего работника, если работа не допускает перерыва. В этих случаях работодатель обязан немедленно принять меры по замене сменщика другим работником.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Без письменного согласия работника: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</w:r>
    </w:p>
    <w:p w:rsidR="009C6577" w:rsidRPr="009C6577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 производстве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 (пожары, наводнения, голод, землетрясения, эпидемии или эпизоотии) и в иных случаях, ставящих под угрозу жизнь или нормальные жизненные условия</w:t>
      </w:r>
      <w:r w:rsidR="00927D5E">
        <w:rPr>
          <w:rFonts w:ascii="Times New Roman" w:hAnsi="Times New Roman" w:cs="Times New Roman"/>
          <w:sz w:val="28"/>
          <w:szCs w:val="28"/>
        </w:rPr>
        <w:t xml:space="preserve"> всего населения или его части.</w:t>
      </w:r>
    </w:p>
    <w:p w:rsidR="00867BD2" w:rsidRDefault="009C6577" w:rsidP="00927D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577">
        <w:rPr>
          <w:rFonts w:ascii="Times New Roman" w:hAnsi="Times New Roman" w:cs="Times New Roman"/>
          <w:sz w:val="28"/>
          <w:szCs w:val="28"/>
        </w:rPr>
        <w:t>Привлечение к сверхурочной работе оформляется письменным распоряжением (приказом) работодателя.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867BD2" w:rsidRPr="00867BD2" w:rsidRDefault="00867BD2" w:rsidP="00867BD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67BD2" w:rsidRPr="00867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1F"/>
    <w:rsid w:val="00867BD2"/>
    <w:rsid w:val="00927D5E"/>
    <w:rsid w:val="009C6577"/>
    <w:rsid w:val="00C33C1F"/>
    <w:rsid w:val="00DF23BD"/>
    <w:rsid w:val="00FB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9074"/>
  <w15:chartTrackingRefBased/>
  <w15:docId w15:val="{F20222B9-E7E7-42F3-8073-F0118B56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67B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67BD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2026-10-01T05:07:00Z</dcterms:created>
  <dcterms:modified xsi:type="dcterms:W3CDTF">2026-10-01T05:07:00Z</dcterms:modified>
</cp:coreProperties>
</file>