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DFB" w:rsidRPr="00DE14FD" w:rsidRDefault="005A2682" w:rsidP="00DE14FD">
      <w:pPr>
        <w:spacing w:after="196"/>
        <w:ind w:left="0" w:right="0" w:firstLine="0"/>
        <w:jc w:val="center"/>
        <w:rPr>
          <w:sz w:val="24"/>
          <w:szCs w:val="24"/>
        </w:rPr>
      </w:pPr>
      <w:r w:rsidRPr="00DE14FD">
        <w:rPr>
          <w:b/>
          <w:sz w:val="24"/>
          <w:szCs w:val="24"/>
        </w:rPr>
        <w:t>Отчёт о проделанной работе школьно</w:t>
      </w:r>
      <w:r w:rsidR="00B7541C" w:rsidRPr="00DE14FD">
        <w:rPr>
          <w:b/>
          <w:sz w:val="24"/>
          <w:szCs w:val="24"/>
        </w:rPr>
        <w:t xml:space="preserve">го театра «Я и Вдохновение» МКОУ ООШ №11 </w:t>
      </w:r>
      <w:proofErr w:type="spellStart"/>
      <w:r w:rsidR="00B7541C" w:rsidRPr="00DE14FD">
        <w:rPr>
          <w:b/>
          <w:sz w:val="24"/>
          <w:szCs w:val="24"/>
        </w:rPr>
        <w:t>пгт</w:t>
      </w:r>
      <w:proofErr w:type="spellEnd"/>
      <w:r w:rsidR="00B7541C" w:rsidRPr="00DE14FD">
        <w:rPr>
          <w:b/>
          <w:sz w:val="24"/>
          <w:szCs w:val="24"/>
        </w:rPr>
        <w:t xml:space="preserve">. Верхние </w:t>
      </w:r>
      <w:proofErr w:type="gramStart"/>
      <w:r w:rsidR="00B7541C" w:rsidRPr="00DE14FD">
        <w:rPr>
          <w:b/>
          <w:sz w:val="24"/>
          <w:szCs w:val="24"/>
        </w:rPr>
        <w:t>Серги  2025</w:t>
      </w:r>
      <w:proofErr w:type="gramEnd"/>
      <w:r w:rsidR="00B7541C" w:rsidRPr="00DE14FD">
        <w:rPr>
          <w:b/>
          <w:sz w:val="24"/>
          <w:szCs w:val="24"/>
        </w:rPr>
        <w:t>-2026</w:t>
      </w:r>
      <w:r w:rsidRPr="00DE14FD">
        <w:rPr>
          <w:b/>
          <w:sz w:val="24"/>
          <w:szCs w:val="24"/>
        </w:rPr>
        <w:t xml:space="preserve"> </w:t>
      </w:r>
      <w:proofErr w:type="spellStart"/>
      <w:r w:rsidRPr="00DE14FD">
        <w:rPr>
          <w:b/>
          <w:sz w:val="24"/>
          <w:szCs w:val="24"/>
        </w:rPr>
        <w:t>уч.года</w:t>
      </w:r>
      <w:proofErr w:type="spellEnd"/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Театральный мир- </w:t>
      </w:r>
      <w:r w:rsidRPr="00DE14FD">
        <w:rPr>
          <w:sz w:val="24"/>
          <w:szCs w:val="24"/>
        </w:rPr>
        <w:t xml:space="preserve">это увлекательный мир. Это очень кропотливая и интересная работа, которая увлекает детей в интересный мир театрального и </w:t>
      </w:r>
      <w:proofErr w:type="gramStart"/>
      <w:r w:rsidRPr="00DE14FD">
        <w:rPr>
          <w:sz w:val="24"/>
          <w:szCs w:val="24"/>
        </w:rPr>
        <w:t>музыкального  искусства</w:t>
      </w:r>
      <w:proofErr w:type="gramEnd"/>
      <w:r w:rsidRPr="00DE14FD">
        <w:rPr>
          <w:sz w:val="24"/>
          <w:szCs w:val="24"/>
        </w:rPr>
        <w:t>. Это деятельность детей, которая организуется в свободное от занятий время, обычно во второй половине дня и поз</w:t>
      </w:r>
      <w:r w:rsidRPr="00DE14FD">
        <w:rPr>
          <w:sz w:val="24"/>
          <w:szCs w:val="24"/>
        </w:rPr>
        <w:t>воляет развивать индивидуальные способности, проявить творческ</w:t>
      </w:r>
      <w:r w:rsidR="00DE14FD">
        <w:rPr>
          <w:sz w:val="24"/>
          <w:szCs w:val="24"/>
        </w:rPr>
        <w:t>ий потенциал.</w:t>
      </w:r>
    </w:p>
    <w:p w:rsidR="00FB0DFB" w:rsidRPr="00DE14FD" w:rsidRDefault="005A2682">
      <w:pPr>
        <w:spacing w:after="158"/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>Содержанием театрализованной деятельности является не только знакомство с текстом какого</w:t>
      </w:r>
      <w:r w:rsidR="00B7541C" w:rsidRPr="00DE14FD">
        <w:rPr>
          <w:sz w:val="24"/>
          <w:szCs w:val="24"/>
        </w:rPr>
        <w:t>-</w:t>
      </w:r>
      <w:r w:rsidRPr="00DE14FD">
        <w:rPr>
          <w:sz w:val="24"/>
          <w:szCs w:val="24"/>
        </w:rPr>
        <w:t>либо литературного произведения или сказки, но и жестами, мимикой, движе</w:t>
      </w:r>
      <w:r w:rsidRPr="00DE14FD">
        <w:rPr>
          <w:sz w:val="24"/>
          <w:szCs w:val="24"/>
        </w:rPr>
        <w:t>нием, костюмами.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>В процессе работы с детьми использовала разнообразные методы: словесный; зрительный; демонстрационный; вопросно-ответный, наглядный и практический.</w:t>
      </w:r>
      <w:r w:rsidRPr="00DE14FD">
        <w:rPr>
          <w:sz w:val="24"/>
          <w:szCs w:val="24"/>
        </w:rPr>
        <w:t xml:space="preserve"> </w:t>
      </w:r>
    </w:p>
    <w:p w:rsidR="00DE14FD" w:rsidRPr="00DE14FD" w:rsidRDefault="005A2682" w:rsidP="00DE14FD">
      <w:pPr>
        <w:ind w:left="-5" w:right="0"/>
        <w:rPr>
          <w:rFonts w:eastAsia="Calibri"/>
          <w:sz w:val="24"/>
          <w:szCs w:val="24"/>
        </w:rPr>
      </w:pPr>
      <w:r w:rsidRPr="00DE14FD">
        <w:rPr>
          <w:sz w:val="24"/>
          <w:szCs w:val="24"/>
        </w:rPr>
        <w:t xml:space="preserve">Формой обучения являлись занятия, которые проводились 1 </w:t>
      </w:r>
      <w:proofErr w:type="gramStart"/>
      <w:r w:rsidRPr="00DE14FD">
        <w:rPr>
          <w:sz w:val="24"/>
          <w:szCs w:val="24"/>
        </w:rPr>
        <w:t>раз  в</w:t>
      </w:r>
      <w:proofErr w:type="gramEnd"/>
      <w:r w:rsidRPr="00DE14FD">
        <w:rPr>
          <w:sz w:val="24"/>
          <w:szCs w:val="24"/>
        </w:rPr>
        <w:t xml:space="preserve"> неделю по 40 минут</w:t>
      </w:r>
      <w:r w:rsidRPr="00DE14FD">
        <w:rPr>
          <w:rFonts w:eastAsia="Calibri"/>
          <w:sz w:val="24"/>
          <w:szCs w:val="24"/>
        </w:rPr>
        <w:t xml:space="preserve"> </w:t>
      </w:r>
    </w:p>
    <w:p w:rsidR="00DE14FD" w:rsidRPr="00DE14FD" w:rsidRDefault="005A2682" w:rsidP="00DE14FD">
      <w:pPr>
        <w:ind w:left="-5" w:right="0"/>
        <w:rPr>
          <w:rFonts w:eastAsia="Calibri"/>
          <w:sz w:val="24"/>
          <w:szCs w:val="24"/>
        </w:rPr>
      </w:pPr>
      <w:r w:rsidRPr="00DE14FD">
        <w:rPr>
          <w:sz w:val="24"/>
          <w:szCs w:val="24"/>
        </w:rPr>
        <w:t xml:space="preserve"> </w:t>
      </w:r>
      <w:r w:rsidR="00DE14FD" w:rsidRPr="00DE14FD">
        <w:rPr>
          <w:b/>
          <w:color w:val="auto"/>
          <w:sz w:val="24"/>
          <w:szCs w:val="24"/>
        </w:rPr>
        <w:t>Цель:</w:t>
      </w:r>
      <w:r w:rsidR="00DE14FD" w:rsidRPr="00DE14FD">
        <w:rPr>
          <w:b/>
          <w:color w:val="auto"/>
          <w:spacing w:val="-13"/>
          <w:sz w:val="24"/>
          <w:szCs w:val="24"/>
        </w:rPr>
        <w:t xml:space="preserve"> </w:t>
      </w:r>
      <w:r w:rsidR="00DE14FD" w:rsidRPr="00DE14FD">
        <w:rPr>
          <w:color w:val="auto"/>
          <w:sz w:val="24"/>
          <w:szCs w:val="24"/>
        </w:rPr>
        <w:t>развитие</w:t>
      </w:r>
      <w:r w:rsidR="00DE14FD" w:rsidRPr="00DE14FD">
        <w:rPr>
          <w:color w:val="auto"/>
          <w:spacing w:val="-9"/>
          <w:sz w:val="24"/>
          <w:szCs w:val="24"/>
        </w:rPr>
        <w:t xml:space="preserve"> </w:t>
      </w:r>
      <w:r w:rsidR="00DE14FD" w:rsidRPr="00DE14FD">
        <w:rPr>
          <w:color w:val="auto"/>
          <w:sz w:val="24"/>
          <w:szCs w:val="24"/>
        </w:rPr>
        <w:t>творческих</w:t>
      </w:r>
      <w:r w:rsidR="00DE14FD" w:rsidRPr="00DE14FD">
        <w:rPr>
          <w:color w:val="auto"/>
          <w:spacing w:val="-9"/>
          <w:sz w:val="24"/>
          <w:szCs w:val="24"/>
        </w:rPr>
        <w:t xml:space="preserve"> </w:t>
      </w:r>
      <w:r w:rsidR="00DE14FD" w:rsidRPr="00DE14FD">
        <w:rPr>
          <w:color w:val="auto"/>
          <w:sz w:val="24"/>
          <w:szCs w:val="24"/>
        </w:rPr>
        <w:t>способностей</w:t>
      </w:r>
      <w:r w:rsidR="00DE14FD" w:rsidRPr="00DE14FD">
        <w:rPr>
          <w:color w:val="auto"/>
          <w:spacing w:val="-4"/>
          <w:sz w:val="24"/>
          <w:szCs w:val="24"/>
        </w:rPr>
        <w:t xml:space="preserve"> </w:t>
      </w:r>
      <w:r w:rsidR="00DE14FD" w:rsidRPr="00DE14FD">
        <w:rPr>
          <w:color w:val="auto"/>
          <w:sz w:val="24"/>
          <w:szCs w:val="24"/>
        </w:rPr>
        <w:t xml:space="preserve">у </w:t>
      </w:r>
      <w:r w:rsidR="00DE14FD" w:rsidRPr="00DE14FD">
        <w:rPr>
          <w:rFonts w:eastAsia="Calibri"/>
          <w:color w:val="181717"/>
          <w:sz w:val="24"/>
          <w:szCs w:val="24"/>
        </w:rPr>
        <w:t xml:space="preserve">детей младшего школьного возраста (1-4 классы начальной школы), имеющих речевые нарушения, а также у учащихся с ОВЗ </w:t>
      </w:r>
      <w:proofErr w:type="gramStart"/>
      <w:r w:rsidR="00DE14FD" w:rsidRPr="00DE14FD">
        <w:rPr>
          <w:color w:val="auto"/>
          <w:spacing w:val="-7"/>
          <w:sz w:val="24"/>
          <w:szCs w:val="24"/>
        </w:rPr>
        <w:t>средствами</w:t>
      </w:r>
      <w:r w:rsidR="00DE14FD" w:rsidRPr="00DE14FD">
        <w:rPr>
          <w:color w:val="auto"/>
          <w:sz w:val="24"/>
          <w:szCs w:val="24"/>
        </w:rPr>
        <w:t xml:space="preserve"> </w:t>
      </w:r>
      <w:r w:rsidR="00DE14FD" w:rsidRPr="00DE14FD">
        <w:rPr>
          <w:color w:val="auto"/>
          <w:spacing w:val="-67"/>
          <w:sz w:val="24"/>
          <w:szCs w:val="24"/>
        </w:rPr>
        <w:t xml:space="preserve"> </w:t>
      </w:r>
      <w:r w:rsidR="00DE14FD" w:rsidRPr="00DE14FD">
        <w:rPr>
          <w:color w:val="auto"/>
          <w:sz w:val="24"/>
          <w:szCs w:val="24"/>
        </w:rPr>
        <w:t>театрального</w:t>
      </w:r>
      <w:proofErr w:type="gramEnd"/>
      <w:r w:rsidR="00DE14FD" w:rsidRPr="00DE14FD">
        <w:rPr>
          <w:color w:val="auto"/>
          <w:sz w:val="24"/>
          <w:szCs w:val="24"/>
        </w:rPr>
        <w:t xml:space="preserve"> искусства.</w:t>
      </w:r>
    </w:p>
    <w:p w:rsidR="00DE14FD" w:rsidRPr="00DE14FD" w:rsidRDefault="00DE14FD" w:rsidP="00DE14FD">
      <w:pPr>
        <w:widowControl w:val="0"/>
        <w:spacing w:after="0" w:line="366" w:lineRule="exact"/>
        <w:ind w:right="0"/>
        <w:jc w:val="left"/>
        <w:outlineLvl w:val="0"/>
        <w:rPr>
          <w:b/>
          <w:sz w:val="24"/>
          <w:szCs w:val="24"/>
        </w:rPr>
      </w:pPr>
      <w:bookmarkStart w:id="0" w:name="Задачи:"/>
      <w:bookmarkEnd w:id="0"/>
      <w:r w:rsidRPr="00DE14FD">
        <w:rPr>
          <w:b/>
          <w:sz w:val="24"/>
          <w:szCs w:val="24"/>
        </w:rPr>
        <w:t>Задачи: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735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Создать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условия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для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развития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творческой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активности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детей,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участвующих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в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театральной</w:t>
      </w:r>
      <w:r w:rsidRPr="00DE14FD">
        <w:rPr>
          <w:rFonts w:eastAsia="Calibri"/>
          <w:color w:val="auto"/>
          <w:spacing w:val="-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деятельности.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before="2" w:after="0" w:line="240" w:lineRule="auto"/>
        <w:ind w:left="567" w:right="1136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Совершенствовать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артистические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навыки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в</w:t>
      </w:r>
      <w:r w:rsidRPr="00DE14FD">
        <w:rPr>
          <w:rFonts w:eastAsia="Calibri"/>
          <w:color w:val="auto"/>
          <w:spacing w:val="-1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плане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переживания</w:t>
      </w:r>
      <w:r w:rsidRPr="00DE14FD">
        <w:rPr>
          <w:rFonts w:eastAsia="Calibri"/>
          <w:color w:val="auto"/>
          <w:spacing w:val="-2"/>
          <w:sz w:val="24"/>
          <w:szCs w:val="24"/>
          <w:lang w:eastAsia="en-US"/>
        </w:rPr>
        <w:t xml:space="preserve"> </w:t>
      </w:r>
      <w:proofErr w:type="gramStart"/>
      <w:r w:rsidRPr="00DE14FD">
        <w:rPr>
          <w:rFonts w:eastAsia="Calibri"/>
          <w:color w:val="auto"/>
          <w:sz w:val="24"/>
          <w:szCs w:val="24"/>
          <w:lang w:eastAsia="en-US"/>
        </w:rPr>
        <w:t xml:space="preserve">и 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воплощения</w:t>
      </w:r>
      <w:proofErr w:type="gramEnd"/>
      <w:r w:rsidRPr="00DE14FD">
        <w:rPr>
          <w:rFonts w:eastAsia="Calibri"/>
          <w:color w:val="auto"/>
          <w:spacing w:val="-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образа,</w:t>
      </w:r>
      <w:r w:rsidRPr="00DE14FD">
        <w:rPr>
          <w:rFonts w:eastAsia="Calibri"/>
          <w:color w:val="auto"/>
          <w:spacing w:val="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а</w:t>
      </w:r>
      <w:r w:rsidRPr="00DE14FD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также</w:t>
      </w:r>
      <w:r w:rsidRPr="00DE14FD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их</w:t>
      </w:r>
      <w:r w:rsidRPr="00DE14FD">
        <w:rPr>
          <w:rFonts w:eastAsia="Calibri"/>
          <w:color w:val="auto"/>
          <w:spacing w:val="-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исполнительские</w:t>
      </w:r>
      <w:r w:rsidRPr="00DE14FD">
        <w:rPr>
          <w:rFonts w:eastAsia="Calibri"/>
          <w:color w:val="auto"/>
          <w:spacing w:val="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умения.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896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Формировать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</w:t>
      </w:r>
      <w:r w:rsidRPr="00DE14FD">
        <w:rPr>
          <w:rFonts w:eastAsia="Calibri"/>
          <w:color w:val="auto"/>
          <w:spacing w:val="-1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простейшие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образно-выразительные умения,</w:t>
      </w:r>
      <w:r w:rsidRPr="00DE14FD">
        <w:rPr>
          <w:rFonts w:eastAsia="Calibri"/>
          <w:color w:val="auto"/>
          <w:spacing w:val="-3"/>
          <w:sz w:val="24"/>
          <w:szCs w:val="24"/>
          <w:lang w:eastAsia="en-US"/>
        </w:rPr>
        <w:t xml:space="preserve"> </w:t>
      </w:r>
      <w:proofErr w:type="gramStart"/>
      <w:r w:rsidRPr="00DE14FD">
        <w:rPr>
          <w:rFonts w:eastAsia="Calibri"/>
          <w:color w:val="auto"/>
          <w:sz w:val="24"/>
          <w:szCs w:val="24"/>
          <w:lang w:eastAsia="en-US"/>
        </w:rPr>
        <w:t xml:space="preserve">учить 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имитировать</w:t>
      </w:r>
      <w:proofErr w:type="gramEnd"/>
      <w:r w:rsidRPr="00DE14FD">
        <w:rPr>
          <w:rFonts w:eastAsia="Calibri"/>
          <w:color w:val="auto"/>
          <w:spacing w:val="-5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характерные</w:t>
      </w:r>
      <w:r w:rsidRPr="00DE14FD">
        <w:rPr>
          <w:rFonts w:eastAsia="Calibri"/>
          <w:color w:val="auto"/>
          <w:spacing w:val="-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движения</w:t>
      </w:r>
      <w:r w:rsidRPr="00DE14FD">
        <w:rPr>
          <w:rFonts w:eastAsia="Calibri"/>
          <w:color w:val="auto"/>
          <w:spacing w:val="2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сказочных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животных.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593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Обучать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элементам</w:t>
      </w:r>
      <w:r w:rsidRPr="00DE14FD">
        <w:rPr>
          <w:rFonts w:eastAsia="Calibri"/>
          <w:color w:val="auto"/>
          <w:spacing w:val="-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художественно-образных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выразительных</w:t>
      </w:r>
      <w:r w:rsidRPr="00DE14FD">
        <w:rPr>
          <w:rFonts w:eastAsia="Calibri"/>
          <w:color w:val="auto"/>
          <w:spacing w:val="-10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средств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(интонация,</w:t>
      </w:r>
      <w:r w:rsidRPr="00DE14FD">
        <w:rPr>
          <w:rFonts w:eastAsia="Calibri"/>
          <w:color w:val="auto"/>
          <w:spacing w:val="5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мимика,</w:t>
      </w:r>
      <w:r w:rsidRPr="00DE14FD">
        <w:rPr>
          <w:rFonts w:eastAsia="Calibri"/>
          <w:color w:val="auto"/>
          <w:spacing w:val="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пантомимика).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622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Активизировать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словарь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детей,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совершенствовать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звуковую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культуру</w:t>
      </w:r>
      <w:r w:rsidRPr="00DE14FD">
        <w:rPr>
          <w:rFonts w:eastAsia="Calibri"/>
          <w:color w:val="auto"/>
          <w:spacing w:val="-10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речи,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интонационный</w:t>
      </w:r>
      <w:r w:rsidRPr="00DE14FD">
        <w:rPr>
          <w:rFonts w:eastAsia="Calibri"/>
          <w:color w:val="auto"/>
          <w:spacing w:val="2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строй,</w:t>
      </w:r>
      <w:r w:rsidRPr="00DE14FD">
        <w:rPr>
          <w:rFonts w:eastAsia="Calibri"/>
          <w:color w:val="auto"/>
          <w:spacing w:val="-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диалогическую речь.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699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Формировать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опыт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социальных</w:t>
      </w:r>
      <w:r w:rsidRPr="00DE14FD">
        <w:rPr>
          <w:rFonts w:eastAsia="Calibri"/>
          <w:color w:val="auto"/>
          <w:spacing w:val="-9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навыков</w:t>
      </w:r>
      <w:r w:rsidRPr="00DE14FD">
        <w:rPr>
          <w:rFonts w:eastAsia="Calibri"/>
          <w:color w:val="auto"/>
          <w:spacing w:val="-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поведения,</w:t>
      </w:r>
      <w:r w:rsidRPr="00DE14FD">
        <w:rPr>
          <w:rFonts w:eastAsia="Calibri"/>
          <w:color w:val="auto"/>
          <w:spacing w:val="-2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создавать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условия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proofErr w:type="gramStart"/>
      <w:r w:rsidRPr="00DE14FD">
        <w:rPr>
          <w:rFonts w:eastAsia="Calibri"/>
          <w:color w:val="auto"/>
          <w:sz w:val="24"/>
          <w:szCs w:val="24"/>
          <w:lang w:eastAsia="en-US"/>
        </w:rPr>
        <w:t xml:space="preserve">для 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развития</w:t>
      </w:r>
      <w:proofErr w:type="gramEnd"/>
      <w:r w:rsidRPr="00DE14FD">
        <w:rPr>
          <w:rFonts w:eastAsia="Calibri"/>
          <w:color w:val="auto"/>
          <w:spacing w:val="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творческой</w:t>
      </w:r>
      <w:r w:rsidRPr="00DE14FD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активности</w:t>
      </w:r>
      <w:r w:rsidRPr="00DE14FD">
        <w:rPr>
          <w:rFonts w:eastAsia="Calibri"/>
          <w:color w:val="auto"/>
          <w:spacing w:val="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2305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Познакомить</w:t>
      </w:r>
      <w:r w:rsidRPr="00DE14FD">
        <w:rPr>
          <w:rFonts w:eastAsia="Calibri"/>
          <w:color w:val="auto"/>
          <w:spacing w:val="-8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с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различными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видами</w:t>
      </w:r>
      <w:r w:rsidRPr="00DE14FD">
        <w:rPr>
          <w:rFonts w:eastAsia="Calibri"/>
          <w:color w:val="auto"/>
          <w:spacing w:val="-6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театра</w:t>
      </w:r>
      <w:r w:rsidRPr="00DE14FD">
        <w:rPr>
          <w:rFonts w:eastAsia="Calibri"/>
          <w:color w:val="auto"/>
          <w:spacing w:val="-5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(кукольный,</w:t>
      </w:r>
      <w:r w:rsidRPr="00DE14FD">
        <w:rPr>
          <w:rFonts w:eastAsia="Calibri"/>
          <w:color w:val="auto"/>
          <w:spacing w:val="-6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музыкальный,</w:t>
      </w:r>
      <w:r w:rsidRPr="00DE14FD">
        <w:rPr>
          <w:rFonts w:eastAsia="Calibri"/>
          <w:color w:val="auto"/>
          <w:spacing w:val="5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детский,</w:t>
      </w:r>
      <w:r w:rsidRPr="00DE14FD">
        <w:rPr>
          <w:rFonts w:eastAsia="Calibri"/>
          <w:color w:val="auto"/>
          <w:spacing w:val="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театр</w:t>
      </w:r>
      <w:r w:rsidRPr="00DE14FD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зверей</w:t>
      </w:r>
      <w:r w:rsidRPr="00DE14FD">
        <w:rPr>
          <w:rFonts w:eastAsia="Calibri"/>
          <w:color w:val="auto"/>
          <w:spacing w:val="1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 др.).</w:t>
      </w:r>
    </w:p>
    <w:p w:rsidR="00DE14FD" w:rsidRPr="00DE14FD" w:rsidRDefault="00DE14FD" w:rsidP="00DE14FD">
      <w:pPr>
        <w:widowControl w:val="0"/>
        <w:numPr>
          <w:ilvl w:val="0"/>
          <w:numId w:val="6"/>
        </w:numPr>
        <w:tabs>
          <w:tab w:val="left" w:pos="851"/>
        </w:tabs>
        <w:spacing w:after="0" w:line="240" w:lineRule="auto"/>
        <w:ind w:left="567" w:right="2305" w:firstLine="0"/>
        <w:contextualSpacing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DE14FD">
        <w:rPr>
          <w:rFonts w:eastAsia="Calibri"/>
          <w:color w:val="auto"/>
          <w:sz w:val="24"/>
          <w:szCs w:val="24"/>
          <w:lang w:eastAsia="en-US"/>
        </w:rPr>
        <w:t>Развить</w:t>
      </w:r>
      <w:r w:rsidRPr="00DE14FD">
        <w:rPr>
          <w:rFonts w:eastAsia="Calibri"/>
          <w:color w:val="auto"/>
          <w:spacing w:val="-7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у</w:t>
      </w:r>
      <w:r w:rsidRPr="00DE14FD">
        <w:rPr>
          <w:rFonts w:eastAsia="Calibri"/>
          <w:color w:val="auto"/>
          <w:spacing w:val="-1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детей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интерес</w:t>
      </w:r>
      <w:r w:rsidRPr="00DE14FD">
        <w:rPr>
          <w:rFonts w:eastAsia="Calibri"/>
          <w:color w:val="auto"/>
          <w:spacing w:val="-3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к</w:t>
      </w:r>
      <w:r w:rsidRPr="00DE14FD">
        <w:rPr>
          <w:rFonts w:eastAsia="Calibri"/>
          <w:color w:val="auto"/>
          <w:spacing w:val="-5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театральной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игровой</w:t>
      </w:r>
      <w:r w:rsidRPr="00DE14FD">
        <w:rPr>
          <w:rFonts w:eastAsia="Calibri"/>
          <w:color w:val="auto"/>
          <w:spacing w:val="-4"/>
          <w:sz w:val="24"/>
          <w:szCs w:val="24"/>
          <w:lang w:eastAsia="en-US"/>
        </w:rPr>
        <w:t xml:space="preserve"> </w:t>
      </w:r>
      <w:r w:rsidRPr="00DE14FD">
        <w:rPr>
          <w:rFonts w:eastAsia="Calibri"/>
          <w:color w:val="auto"/>
          <w:sz w:val="24"/>
          <w:szCs w:val="24"/>
          <w:lang w:eastAsia="en-US"/>
        </w:rPr>
        <w:t>деятельности</w:t>
      </w:r>
    </w:p>
    <w:p w:rsidR="00B7541C" w:rsidRPr="00DE14FD" w:rsidRDefault="00B7541C">
      <w:pPr>
        <w:ind w:left="-5" w:right="0"/>
        <w:rPr>
          <w:sz w:val="24"/>
          <w:szCs w:val="24"/>
        </w:rPr>
      </w:pPr>
    </w:p>
    <w:p w:rsidR="00FB0DFB" w:rsidRPr="00DE14FD" w:rsidRDefault="005A2682">
      <w:pPr>
        <w:ind w:left="-5" w:right="0"/>
        <w:rPr>
          <w:b/>
          <w:sz w:val="24"/>
          <w:szCs w:val="24"/>
        </w:rPr>
      </w:pPr>
      <w:proofErr w:type="gramStart"/>
      <w:r w:rsidRPr="00DE14FD">
        <w:rPr>
          <w:b/>
          <w:sz w:val="24"/>
          <w:szCs w:val="24"/>
        </w:rPr>
        <w:t>Задачи :</w:t>
      </w:r>
      <w:proofErr w:type="gramEnd"/>
      <w:r w:rsidRPr="00DE14FD">
        <w:rPr>
          <w:b/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>Программа кружка рассчитана</w:t>
      </w:r>
      <w:r w:rsidR="00B7541C" w:rsidRPr="00DE14FD">
        <w:rPr>
          <w:sz w:val="24"/>
          <w:szCs w:val="24"/>
        </w:rPr>
        <w:t xml:space="preserve"> на детей в возрасте 7-10 лет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</w:t>
      </w:r>
      <w:proofErr w:type="gramStart"/>
      <w:r w:rsidRPr="00DE14FD">
        <w:rPr>
          <w:sz w:val="24"/>
          <w:szCs w:val="24"/>
        </w:rPr>
        <w:t>Работа  с</w:t>
      </w:r>
      <w:proofErr w:type="gramEnd"/>
      <w:r w:rsidRPr="00DE14FD">
        <w:rPr>
          <w:sz w:val="24"/>
          <w:szCs w:val="24"/>
        </w:rPr>
        <w:t xml:space="preserve"> детьми по основным направлениям:</w:t>
      </w:r>
      <w:r w:rsidRPr="00DE14FD">
        <w:rPr>
          <w:sz w:val="24"/>
          <w:szCs w:val="24"/>
        </w:rPr>
        <w:t xml:space="preserve"> </w:t>
      </w:r>
    </w:p>
    <w:p w:rsidR="00B7541C" w:rsidRPr="00DE14FD" w:rsidRDefault="00B7541C" w:rsidP="00B7541C">
      <w:pPr>
        <w:pStyle w:val="a3"/>
        <w:numPr>
          <w:ilvl w:val="0"/>
          <w:numId w:val="2"/>
        </w:numPr>
        <w:spacing w:after="1" w:line="454" w:lineRule="auto"/>
        <w:ind w:right="6456"/>
        <w:rPr>
          <w:sz w:val="24"/>
          <w:szCs w:val="24"/>
        </w:rPr>
      </w:pPr>
      <w:proofErr w:type="gramStart"/>
      <w:r w:rsidRPr="00DE14FD">
        <w:rPr>
          <w:sz w:val="24"/>
          <w:szCs w:val="24"/>
        </w:rPr>
        <w:t>р</w:t>
      </w:r>
      <w:r w:rsidR="005A2682" w:rsidRPr="00DE14FD">
        <w:rPr>
          <w:sz w:val="24"/>
          <w:szCs w:val="24"/>
        </w:rPr>
        <w:t>азвитие  музыкального</w:t>
      </w:r>
      <w:proofErr w:type="gramEnd"/>
      <w:r w:rsidR="005A2682" w:rsidRPr="00DE14FD">
        <w:rPr>
          <w:sz w:val="24"/>
          <w:szCs w:val="24"/>
        </w:rPr>
        <w:t xml:space="preserve"> слуха;</w:t>
      </w:r>
      <w:r w:rsidR="005A2682" w:rsidRPr="00DE14FD">
        <w:rPr>
          <w:sz w:val="24"/>
          <w:szCs w:val="24"/>
        </w:rPr>
        <w:t xml:space="preserve"> </w:t>
      </w:r>
    </w:p>
    <w:p w:rsidR="00B7541C" w:rsidRPr="00DE14FD" w:rsidRDefault="005A2682" w:rsidP="00B7541C">
      <w:pPr>
        <w:pStyle w:val="a3"/>
        <w:numPr>
          <w:ilvl w:val="0"/>
          <w:numId w:val="2"/>
        </w:numPr>
        <w:spacing w:after="1" w:line="454" w:lineRule="auto"/>
        <w:ind w:right="6456"/>
        <w:rPr>
          <w:sz w:val="24"/>
          <w:szCs w:val="24"/>
        </w:rPr>
      </w:pPr>
      <w:r w:rsidRPr="00DE14FD">
        <w:rPr>
          <w:sz w:val="24"/>
          <w:szCs w:val="24"/>
        </w:rPr>
        <w:lastRenderedPageBreak/>
        <w:t>чувства ритма;</w:t>
      </w:r>
    </w:p>
    <w:p w:rsidR="00B7541C" w:rsidRPr="00DE14FD" w:rsidRDefault="00B7541C" w:rsidP="00B7541C">
      <w:pPr>
        <w:pStyle w:val="a3"/>
        <w:numPr>
          <w:ilvl w:val="0"/>
          <w:numId w:val="2"/>
        </w:numPr>
        <w:spacing w:after="1" w:line="454" w:lineRule="auto"/>
        <w:ind w:right="6456"/>
        <w:rPr>
          <w:sz w:val="24"/>
          <w:szCs w:val="24"/>
        </w:rPr>
      </w:pPr>
      <w:r w:rsidRPr="00DE14FD">
        <w:rPr>
          <w:sz w:val="24"/>
          <w:szCs w:val="24"/>
        </w:rPr>
        <w:t>театральная игра;</w:t>
      </w:r>
    </w:p>
    <w:p w:rsidR="00B7541C" w:rsidRPr="00DE14FD" w:rsidRDefault="005A2682" w:rsidP="00B7541C">
      <w:pPr>
        <w:pStyle w:val="a3"/>
        <w:numPr>
          <w:ilvl w:val="0"/>
          <w:numId w:val="2"/>
        </w:numPr>
        <w:spacing w:after="1" w:line="454" w:lineRule="auto"/>
        <w:ind w:right="6456"/>
        <w:rPr>
          <w:sz w:val="24"/>
          <w:szCs w:val="24"/>
        </w:rPr>
      </w:pPr>
      <w:r w:rsidRPr="00DE14FD">
        <w:rPr>
          <w:sz w:val="24"/>
          <w:szCs w:val="24"/>
        </w:rPr>
        <w:t>ритмопластика;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 w:rsidP="00B7541C">
      <w:pPr>
        <w:pStyle w:val="a3"/>
        <w:numPr>
          <w:ilvl w:val="0"/>
          <w:numId w:val="2"/>
        </w:numPr>
        <w:spacing w:after="1" w:line="454" w:lineRule="auto"/>
        <w:ind w:right="6456"/>
        <w:rPr>
          <w:sz w:val="24"/>
          <w:szCs w:val="24"/>
        </w:rPr>
      </w:pPr>
      <w:r w:rsidRPr="00DE14FD">
        <w:rPr>
          <w:sz w:val="24"/>
          <w:szCs w:val="24"/>
        </w:rPr>
        <w:t>культура речи;</w:t>
      </w:r>
      <w:r w:rsidRPr="00DE14FD">
        <w:rPr>
          <w:sz w:val="24"/>
          <w:szCs w:val="24"/>
        </w:rPr>
        <w:t xml:space="preserve"> </w:t>
      </w:r>
    </w:p>
    <w:p w:rsidR="00B7541C" w:rsidRPr="00DE14FD" w:rsidRDefault="005A2682" w:rsidP="00B7541C">
      <w:pPr>
        <w:pStyle w:val="a3"/>
        <w:numPr>
          <w:ilvl w:val="0"/>
          <w:numId w:val="2"/>
        </w:numPr>
        <w:spacing w:after="0" w:line="455" w:lineRule="auto"/>
        <w:ind w:right="5129"/>
        <w:rPr>
          <w:sz w:val="24"/>
          <w:szCs w:val="24"/>
        </w:rPr>
      </w:pPr>
      <w:r w:rsidRPr="00DE14FD">
        <w:rPr>
          <w:sz w:val="24"/>
          <w:szCs w:val="24"/>
        </w:rPr>
        <w:t>основы театральной культур;</w:t>
      </w:r>
    </w:p>
    <w:p w:rsidR="00FB0DFB" w:rsidRPr="00DE14FD" w:rsidRDefault="005A2682" w:rsidP="00B7541C">
      <w:pPr>
        <w:pStyle w:val="a3"/>
        <w:numPr>
          <w:ilvl w:val="0"/>
          <w:numId w:val="2"/>
        </w:numPr>
        <w:spacing w:after="0" w:line="455" w:lineRule="auto"/>
        <w:ind w:right="5129"/>
        <w:rPr>
          <w:sz w:val="24"/>
          <w:szCs w:val="24"/>
        </w:rPr>
      </w:pP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>умение держаться на сцене перед зрителями.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spacing w:after="196" w:line="268" w:lineRule="auto"/>
        <w:ind w:left="-5" w:right="0"/>
        <w:jc w:val="left"/>
        <w:rPr>
          <w:sz w:val="24"/>
          <w:szCs w:val="24"/>
        </w:rPr>
      </w:pPr>
      <w:r w:rsidRPr="00DE14FD">
        <w:rPr>
          <w:sz w:val="24"/>
          <w:szCs w:val="24"/>
        </w:rPr>
        <w:t xml:space="preserve">     Занятия проводятся в занимательной, интересной дет</w:t>
      </w:r>
      <w:r w:rsidRPr="00DE14FD">
        <w:rPr>
          <w:sz w:val="24"/>
          <w:szCs w:val="24"/>
        </w:rPr>
        <w:t xml:space="preserve">ям форме, </w:t>
      </w:r>
      <w:proofErr w:type="gramStart"/>
      <w:r w:rsidRPr="00DE14FD">
        <w:rPr>
          <w:sz w:val="24"/>
          <w:szCs w:val="24"/>
        </w:rPr>
        <w:t>например</w:t>
      </w:r>
      <w:proofErr w:type="gramEnd"/>
      <w:r w:rsidRPr="00DE14FD">
        <w:rPr>
          <w:sz w:val="24"/>
          <w:szCs w:val="24"/>
        </w:rPr>
        <w:t xml:space="preserve"> в форме этюда на развитие эмоциональной сферы. Этюды помогают ребёнку осознать себя, посмотреть на себя со стороны. В </w:t>
      </w:r>
      <w:proofErr w:type="gramStart"/>
      <w:r w:rsidRPr="00DE14FD">
        <w:rPr>
          <w:sz w:val="24"/>
          <w:szCs w:val="24"/>
        </w:rPr>
        <w:t>форме  пантомимы</w:t>
      </w:r>
      <w:proofErr w:type="gramEnd"/>
      <w:r w:rsidRPr="00DE14FD">
        <w:rPr>
          <w:sz w:val="24"/>
          <w:szCs w:val="24"/>
        </w:rPr>
        <w:t xml:space="preserve"> под музыку, мини-игр, танцевальной, сценической , упражнение на расслабление, артикуляцию и др. Были п</w:t>
      </w:r>
      <w:r w:rsidRPr="00DE14FD">
        <w:rPr>
          <w:sz w:val="24"/>
          <w:szCs w:val="24"/>
        </w:rPr>
        <w:t>роведены  игры и упражнения на раз</w:t>
      </w:r>
      <w:r w:rsidR="00DE14FD">
        <w:rPr>
          <w:sz w:val="24"/>
          <w:szCs w:val="24"/>
        </w:rPr>
        <w:t xml:space="preserve">витие внимания: «Что ты слышишь», </w:t>
      </w:r>
      <w:r w:rsidRPr="00DE14FD">
        <w:rPr>
          <w:sz w:val="24"/>
          <w:szCs w:val="24"/>
        </w:rPr>
        <w:t>«Радиограмма», уп</w:t>
      </w:r>
      <w:r w:rsidR="00B7541C" w:rsidRPr="00DE14FD">
        <w:rPr>
          <w:sz w:val="24"/>
          <w:szCs w:val="24"/>
        </w:rPr>
        <w:t>ражнение с предметами</w:t>
      </w:r>
      <w:r w:rsidRPr="00DE14FD">
        <w:rPr>
          <w:sz w:val="24"/>
          <w:szCs w:val="24"/>
        </w:rPr>
        <w:t xml:space="preserve">  «Руки-ноги», «Передай позу», "Фотограф"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Вок</w:t>
      </w:r>
      <w:r w:rsidR="00DE14FD">
        <w:rPr>
          <w:sz w:val="24"/>
          <w:szCs w:val="24"/>
        </w:rPr>
        <w:t>руг игрового сюжета выстроено</w:t>
      </w:r>
      <w:r w:rsidR="00DE14FD" w:rsidRPr="00DE14FD">
        <w:rPr>
          <w:sz w:val="24"/>
          <w:szCs w:val="24"/>
        </w:rPr>
        <w:t xml:space="preserve"> содержание</w:t>
      </w:r>
      <w:r w:rsidRPr="00DE14FD">
        <w:rPr>
          <w:sz w:val="24"/>
          <w:szCs w:val="24"/>
        </w:rPr>
        <w:t xml:space="preserve"> различ</w:t>
      </w:r>
      <w:r w:rsidR="00DE14FD">
        <w:rPr>
          <w:sz w:val="24"/>
          <w:szCs w:val="24"/>
        </w:rPr>
        <w:t>ных видов деятельности, подобраны</w:t>
      </w:r>
      <w:r w:rsidRPr="00DE14FD">
        <w:rPr>
          <w:sz w:val="24"/>
          <w:szCs w:val="24"/>
        </w:rPr>
        <w:t xml:space="preserve"> творчес</w:t>
      </w:r>
      <w:r w:rsidRPr="00DE14FD">
        <w:rPr>
          <w:sz w:val="24"/>
          <w:szCs w:val="24"/>
        </w:rPr>
        <w:t>кие игры, упражнения, задания, которые рассчитаны на активное участие каждого ребенка.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 В содержание занятий по театральной деятельности включаю знакомство с историей театра, театральными деятелями, с разными музыкальными, сказочными произведениями.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 На занятиях ребята обучались основам театрального искусства, основам сценического движения через различные упражнения.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Большое внимание уделялось ра</w:t>
      </w:r>
      <w:r w:rsidR="00DE14FD">
        <w:rPr>
          <w:sz w:val="24"/>
          <w:szCs w:val="24"/>
        </w:rPr>
        <w:t xml:space="preserve">звитию </w:t>
      </w:r>
      <w:proofErr w:type="gramStart"/>
      <w:r w:rsidR="00DE14FD">
        <w:rPr>
          <w:sz w:val="24"/>
          <w:szCs w:val="24"/>
        </w:rPr>
        <w:t xml:space="preserve">сценических </w:t>
      </w:r>
      <w:r w:rsidRPr="00DE14FD">
        <w:rPr>
          <w:sz w:val="24"/>
          <w:szCs w:val="24"/>
        </w:rPr>
        <w:t xml:space="preserve"> музыкальных</w:t>
      </w:r>
      <w:proofErr w:type="gramEnd"/>
      <w:r w:rsidRPr="00DE14FD">
        <w:rPr>
          <w:sz w:val="24"/>
          <w:szCs w:val="24"/>
        </w:rPr>
        <w:t xml:space="preserve"> способностей детей (это чистота интонации, чувство </w:t>
      </w:r>
      <w:r w:rsidR="00DE14FD">
        <w:rPr>
          <w:sz w:val="24"/>
          <w:szCs w:val="24"/>
        </w:rPr>
        <w:t>ритма</w:t>
      </w:r>
      <w:r w:rsidRPr="00DE14FD">
        <w:rPr>
          <w:sz w:val="24"/>
          <w:szCs w:val="24"/>
        </w:rPr>
        <w:t xml:space="preserve">, музыкально-слуховые представления); развитию слухового восприятия и координации движений; также  развитию психических процессов ребенка: воображения, фантазии, памяти, внимания, </w:t>
      </w:r>
      <w:proofErr w:type="spellStart"/>
      <w:r w:rsidRPr="00DE14FD">
        <w:rPr>
          <w:sz w:val="24"/>
          <w:szCs w:val="24"/>
        </w:rPr>
        <w:t>ассоциативнообразного</w:t>
      </w:r>
      <w:proofErr w:type="spellEnd"/>
      <w:r w:rsidRPr="00DE14FD">
        <w:rPr>
          <w:sz w:val="24"/>
          <w:szCs w:val="24"/>
        </w:rPr>
        <w:t xml:space="preserve"> мышления и, конечно же, творчест</w:t>
      </w:r>
      <w:r w:rsidRPr="00DE14FD">
        <w:rPr>
          <w:sz w:val="24"/>
          <w:szCs w:val="24"/>
        </w:rPr>
        <w:t>ва и импровизационных способностей.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223DA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В работе использованы</w:t>
      </w:r>
      <w:r w:rsidR="005A2682" w:rsidRPr="00DE14FD">
        <w:rPr>
          <w:sz w:val="24"/>
          <w:szCs w:val="24"/>
        </w:rPr>
        <w:t xml:space="preserve"> приемы, направленные на развитие уверенности ребенка в себе, социальных навыков поведения:</w:t>
      </w:r>
      <w:r w:rsidR="005A2682" w:rsidRPr="00DE14FD">
        <w:rPr>
          <w:sz w:val="24"/>
          <w:szCs w:val="24"/>
        </w:rPr>
        <w:t xml:space="preserve"> </w:t>
      </w:r>
    </w:p>
    <w:p w:rsidR="00B7541C" w:rsidRPr="00DE14FD" w:rsidRDefault="005A2682" w:rsidP="00B7541C">
      <w:pPr>
        <w:pStyle w:val="a3"/>
        <w:numPr>
          <w:ilvl w:val="0"/>
          <w:numId w:val="4"/>
        </w:numPr>
        <w:spacing w:after="59" w:line="404" w:lineRule="auto"/>
        <w:ind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выбор детьми роли по желанию, т.е. не руководитель </w:t>
      </w:r>
      <w:proofErr w:type="gramStart"/>
      <w:r w:rsidRPr="00DE14FD">
        <w:rPr>
          <w:sz w:val="24"/>
          <w:szCs w:val="24"/>
        </w:rPr>
        <w:t>выбирает  роли</w:t>
      </w:r>
      <w:proofErr w:type="gramEnd"/>
      <w:r w:rsidRPr="00DE14FD">
        <w:rPr>
          <w:sz w:val="24"/>
          <w:szCs w:val="24"/>
        </w:rPr>
        <w:t>, а сами дети;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 w:rsidP="00B7541C">
      <w:pPr>
        <w:pStyle w:val="a3"/>
        <w:numPr>
          <w:ilvl w:val="0"/>
          <w:numId w:val="4"/>
        </w:numPr>
        <w:spacing w:after="59" w:line="404" w:lineRule="auto"/>
        <w:ind w:right="0"/>
        <w:rPr>
          <w:sz w:val="24"/>
          <w:szCs w:val="24"/>
        </w:rPr>
      </w:pPr>
      <w:r w:rsidRPr="00DE14FD">
        <w:rPr>
          <w:sz w:val="24"/>
          <w:szCs w:val="24"/>
        </w:rPr>
        <w:t>назначение на главные роли наиболее робких, застенчивых детей;</w:t>
      </w: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>распределение ролей по карточкам (дети берут любую карточку, на которой схематично изображен персонаж);</w:t>
      </w: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>проигрывание ролей в парах.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>Сценарии для драматизации подбираю</w:t>
      </w:r>
      <w:r>
        <w:rPr>
          <w:sz w:val="24"/>
          <w:szCs w:val="24"/>
        </w:rPr>
        <w:t>тся</w:t>
      </w:r>
      <w:r w:rsidRPr="00DE14FD">
        <w:rPr>
          <w:sz w:val="24"/>
          <w:szCs w:val="24"/>
        </w:rPr>
        <w:t xml:space="preserve"> в соответствии с возможно</w:t>
      </w:r>
      <w:r w:rsidRPr="00DE14FD">
        <w:rPr>
          <w:sz w:val="24"/>
          <w:szCs w:val="24"/>
        </w:rPr>
        <w:t>стями детей.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Совместно с ребятами, изготовляются</w:t>
      </w:r>
      <w:r w:rsidRPr="00DE14FD">
        <w:rPr>
          <w:sz w:val="24"/>
          <w:szCs w:val="24"/>
        </w:rPr>
        <w:t xml:space="preserve"> костюмы, атрибуты к </w:t>
      </w:r>
      <w:proofErr w:type="gramStart"/>
      <w:r w:rsidRPr="00DE14FD">
        <w:rPr>
          <w:sz w:val="24"/>
          <w:szCs w:val="24"/>
        </w:rPr>
        <w:t>театрализованным  инсценировкам</w:t>
      </w:r>
      <w:proofErr w:type="gramEnd"/>
      <w:r w:rsidRPr="00DE14FD">
        <w:rPr>
          <w:sz w:val="24"/>
          <w:szCs w:val="24"/>
        </w:rPr>
        <w:t xml:space="preserve"> (декорации и атрибуты: маски для сценок; цветы, буквы, обшивали мишурой новогодние костюмы и др.).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spacing w:after="55" w:line="354" w:lineRule="auto"/>
        <w:ind w:left="0" w:right="289" w:firstLine="0"/>
        <w:jc w:val="left"/>
        <w:rPr>
          <w:sz w:val="24"/>
          <w:szCs w:val="24"/>
        </w:rPr>
      </w:pPr>
      <w:r w:rsidRPr="00DE14FD">
        <w:rPr>
          <w:color w:val="010101"/>
          <w:sz w:val="24"/>
          <w:szCs w:val="24"/>
        </w:rPr>
        <w:t>Для развития театрализованных качеств имеются:</w:t>
      </w:r>
      <w:r w:rsidRPr="00DE14FD">
        <w:rPr>
          <w:sz w:val="24"/>
          <w:szCs w:val="24"/>
        </w:rPr>
        <w:t xml:space="preserve"> </w:t>
      </w:r>
      <w:r>
        <w:rPr>
          <w:color w:val="010101"/>
          <w:sz w:val="24"/>
          <w:szCs w:val="24"/>
        </w:rPr>
        <w:t xml:space="preserve">песочный театр, теневой театр </w:t>
      </w:r>
      <w:r w:rsidR="00B7541C" w:rsidRPr="00DE14FD">
        <w:rPr>
          <w:color w:val="010101"/>
          <w:sz w:val="24"/>
          <w:szCs w:val="24"/>
        </w:rPr>
        <w:t xml:space="preserve">«Репка» настольный театр «Мои любимые герои», </w:t>
      </w:r>
      <w:r w:rsidRPr="00DE14FD">
        <w:rPr>
          <w:color w:val="010101"/>
          <w:sz w:val="24"/>
          <w:szCs w:val="24"/>
        </w:rPr>
        <w:t xml:space="preserve">раскраски по </w:t>
      </w:r>
      <w:r w:rsidR="00B7541C" w:rsidRPr="00DE14FD">
        <w:rPr>
          <w:color w:val="010101"/>
          <w:sz w:val="24"/>
          <w:szCs w:val="24"/>
        </w:rPr>
        <w:t>мотивам сказок.</w:t>
      </w:r>
    </w:p>
    <w:p w:rsidR="00FB0DFB" w:rsidRPr="00DE14FD" w:rsidRDefault="005A2682" w:rsidP="00DE14FD">
      <w:pPr>
        <w:spacing w:after="209" w:line="273" w:lineRule="auto"/>
        <w:ind w:left="0" w:right="455" w:firstLine="0"/>
        <w:rPr>
          <w:sz w:val="24"/>
          <w:szCs w:val="24"/>
        </w:rPr>
      </w:pPr>
      <w:r w:rsidRPr="00DE14FD">
        <w:rPr>
          <w:color w:val="010101"/>
          <w:sz w:val="24"/>
          <w:szCs w:val="24"/>
        </w:rPr>
        <w:t>Результатом работы были показаны: музыкально–</w:t>
      </w:r>
      <w:r w:rsidRPr="00DE14FD">
        <w:rPr>
          <w:color w:val="010101"/>
          <w:sz w:val="24"/>
          <w:szCs w:val="24"/>
        </w:rPr>
        <w:t>л</w:t>
      </w:r>
      <w:r w:rsidR="00B7541C" w:rsidRPr="00DE14FD">
        <w:rPr>
          <w:color w:val="010101"/>
          <w:sz w:val="24"/>
          <w:szCs w:val="24"/>
        </w:rPr>
        <w:t>итературные представления "Новые приключения Емели</w:t>
      </w:r>
      <w:r w:rsidRPr="00DE14FD">
        <w:rPr>
          <w:color w:val="010101"/>
          <w:sz w:val="24"/>
          <w:szCs w:val="24"/>
        </w:rPr>
        <w:t>",</w:t>
      </w:r>
      <w:r w:rsidR="00B7541C" w:rsidRPr="00DE14FD">
        <w:rPr>
          <w:color w:val="010101"/>
          <w:sz w:val="24"/>
          <w:szCs w:val="24"/>
        </w:rPr>
        <w:t xml:space="preserve"> «В </w:t>
      </w:r>
      <w:proofErr w:type="spellStart"/>
      <w:r w:rsidR="00B7541C" w:rsidRPr="00DE14FD">
        <w:rPr>
          <w:color w:val="010101"/>
          <w:sz w:val="24"/>
          <w:szCs w:val="24"/>
        </w:rPr>
        <w:t>ри</w:t>
      </w:r>
      <w:r w:rsidR="00DE14FD" w:rsidRPr="00DE14FD">
        <w:rPr>
          <w:color w:val="010101"/>
          <w:sz w:val="24"/>
          <w:szCs w:val="24"/>
        </w:rPr>
        <w:t>л</w:t>
      </w:r>
      <w:r w:rsidR="00B7541C" w:rsidRPr="00DE14FD">
        <w:rPr>
          <w:color w:val="010101"/>
          <w:sz w:val="24"/>
          <w:szCs w:val="24"/>
        </w:rPr>
        <w:t>сграде</w:t>
      </w:r>
      <w:proofErr w:type="spellEnd"/>
      <w:r w:rsidR="00DE14FD" w:rsidRPr="00DE14FD">
        <w:rPr>
          <w:color w:val="010101"/>
          <w:sz w:val="24"/>
          <w:szCs w:val="24"/>
        </w:rPr>
        <w:t>»</w:t>
      </w:r>
      <w:r>
        <w:rPr>
          <w:color w:val="010101"/>
          <w:sz w:val="24"/>
          <w:szCs w:val="24"/>
        </w:rPr>
        <w:t>;</w:t>
      </w:r>
      <w:r w:rsidRPr="00DE14FD">
        <w:rPr>
          <w:color w:val="010101"/>
          <w:sz w:val="24"/>
          <w:szCs w:val="24"/>
        </w:rPr>
        <w:t xml:space="preserve"> художественное чтение стихов, где дети самостоятельно передали   </w:t>
      </w:r>
      <w:proofErr w:type="gramStart"/>
      <w:r w:rsidRPr="00DE14FD">
        <w:rPr>
          <w:color w:val="010101"/>
          <w:sz w:val="24"/>
          <w:szCs w:val="24"/>
        </w:rPr>
        <w:t>характерные  особенности</w:t>
      </w:r>
      <w:proofErr w:type="gramEnd"/>
      <w:r w:rsidRPr="00DE14FD">
        <w:rPr>
          <w:color w:val="010101"/>
          <w:sz w:val="24"/>
          <w:szCs w:val="24"/>
        </w:rPr>
        <w:t xml:space="preserve"> героев  в стихах,  песнях  и  танцах.</w:t>
      </w: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 xml:space="preserve"> </w:t>
      </w:r>
    </w:p>
    <w:p w:rsidR="00FB0DFB" w:rsidRPr="00DE14FD" w:rsidRDefault="00DE14FD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В результате работы школьного театра</w:t>
      </w:r>
      <w:r w:rsidR="005A2682" w:rsidRPr="00DE14FD">
        <w:rPr>
          <w:sz w:val="24"/>
          <w:szCs w:val="24"/>
        </w:rPr>
        <w:t xml:space="preserve"> </w:t>
      </w:r>
      <w:r w:rsidR="005A2682">
        <w:rPr>
          <w:sz w:val="24"/>
          <w:szCs w:val="24"/>
        </w:rPr>
        <w:t>многие ребята</w:t>
      </w:r>
      <w:r w:rsidR="005A2682" w:rsidRPr="00DE14FD">
        <w:rPr>
          <w:sz w:val="24"/>
          <w:szCs w:val="24"/>
        </w:rPr>
        <w:t xml:space="preserve"> научились </w:t>
      </w:r>
      <w:r w:rsidR="005A2682" w:rsidRPr="00DE14FD">
        <w:rPr>
          <w:sz w:val="24"/>
          <w:szCs w:val="24"/>
        </w:rPr>
        <w:t>держаться на сцене перед зрителями, чётко и громко произноси</w:t>
      </w:r>
      <w:r w:rsidRPr="00DE14FD">
        <w:rPr>
          <w:sz w:val="24"/>
          <w:szCs w:val="24"/>
        </w:rPr>
        <w:t>т текст.</w:t>
      </w:r>
      <w:r w:rsidR="005A2682" w:rsidRPr="00DE14FD">
        <w:rPr>
          <w:sz w:val="24"/>
          <w:szCs w:val="24"/>
        </w:rPr>
        <w:t xml:space="preserve"> Наблюдая за</w:t>
      </w:r>
      <w:r w:rsidRPr="00DE14FD">
        <w:rPr>
          <w:sz w:val="24"/>
          <w:szCs w:val="24"/>
        </w:rPr>
        <w:t xml:space="preserve"> детьми, беседуя с </w:t>
      </w:r>
      <w:proofErr w:type="gramStart"/>
      <w:r w:rsidRPr="00DE14FD">
        <w:rPr>
          <w:sz w:val="24"/>
          <w:szCs w:val="24"/>
        </w:rPr>
        <w:t>ними,  виден</w:t>
      </w:r>
      <w:proofErr w:type="gramEnd"/>
      <w:r w:rsidRPr="00DE14FD">
        <w:rPr>
          <w:sz w:val="24"/>
          <w:szCs w:val="24"/>
        </w:rPr>
        <w:t xml:space="preserve"> результат</w:t>
      </w:r>
      <w:r w:rsidR="005A2682" w:rsidRPr="00DE14FD">
        <w:rPr>
          <w:sz w:val="24"/>
          <w:szCs w:val="24"/>
        </w:rPr>
        <w:t>:</w:t>
      </w:r>
      <w:r w:rsidR="005A2682" w:rsidRPr="00DE14FD">
        <w:rPr>
          <w:sz w:val="24"/>
          <w:szCs w:val="24"/>
        </w:rPr>
        <w:t xml:space="preserve"> </w:t>
      </w:r>
    </w:p>
    <w:p w:rsidR="00DE14FD" w:rsidRPr="00DE14FD" w:rsidRDefault="005A2682" w:rsidP="00DE14FD">
      <w:pPr>
        <w:pStyle w:val="a3"/>
        <w:numPr>
          <w:ilvl w:val="0"/>
          <w:numId w:val="5"/>
        </w:numPr>
        <w:spacing w:after="3" w:line="455" w:lineRule="auto"/>
        <w:ind w:right="1844"/>
        <w:jc w:val="left"/>
        <w:rPr>
          <w:sz w:val="24"/>
          <w:szCs w:val="24"/>
        </w:rPr>
      </w:pPr>
      <w:r w:rsidRPr="00DE14FD">
        <w:rPr>
          <w:sz w:val="24"/>
          <w:szCs w:val="24"/>
        </w:rPr>
        <w:t>дети с удовольствием импрови</w:t>
      </w:r>
      <w:r>
        <w:rPr>
          <w:sz w:val="24"/>
          <w:szCs w:val="24"/>
        </w:rPr>
        <w:t xml:space="preserve">зируют, фантазируют, проявляют </w:t>
      </w:r>
      <w:r w:rsidRPr="00DE14FD">
        <w:rPr>
          <w:sz w:val="24"/>
          <w:szCs w:val="24"/>
        </w:rPr>
        <w:t>творчество;</w:t>
      </w:r>
      <w:r w:rsidRPr="00DE14FD">
        <w:rPr>
          <w:sz w:val="24"/>
          <w:szCs w:val="24"/>
        </w:rPr>
        <w:t xml:space="preserve"> </w:t>
      </w:r>
    </w:p>
    <w:p w:rsidR="00DE14FD" w:rsidRPr="00DE14FD" w:rsidRDefault="005A2682" w:rsidP="00DE14FD">
      <w:pPr>
        <w:pStyle w:val="a3"/>
        <w:numPr>
          <w:ilvl w:val="0"/>
          <w:numId w:val="5"/>
        </w:numPr>
        <w:spacing w:after="3" w:line="455" w:lineRule="auto"/>
        <w:ind w:right="1844"/>
        <w:jc w:val="left"/>
        <w:rPr>
          <w:sz w:val="24"/>
          <w:szCs w:val="24"/>
        </w:rPr>
      </w:pPr>
      <w:r w:rsidRPr="00DE14FD">
        <w:rPr>
          <w:sz w:val="24"/>
          <w:szCs w:val="24"/>
        </w:rPr>
        <w:t>у детей появилось желание участвовать в игре, инсценировках, спектаклях;</w:t>
      </w:r>
      <w:r w:rsidRPr="00DE14FD">
        <w:rPr>
          <w:sz w:val="24"/>
          <w:szCs w:val="24"/>
        </w:rPr>
        <w:t xml:space="preserve"> </w:t>
      </w:r>
    </w:p>
    <w:p w:rsidR="00DE14FD" w:rsidRPr="00DE14FD" w:rsidRDefault="005A2682" w:rsidP="00DE14FD">
      <w:pPr>
        <w:pStyle w:val="a3"/>
        <w:numPr>
          <w:ilvl w:val="0"/>
          <w:numId w:val="5"/>
        </w:numPr>
        <w:spacing w:after="3" w:line="455" w:lineRule="auto"/>
        <w:ind w:right="1844"/>
        <w:jc w:val="left"/>
        <w:rPr>
          <w:sz w:val="24"/>
          <w:szCs w:val="24"/>
        </w:rPr>
      </w:pPr>
      <w:r w:rsidRPr="00DE14FD">
        <w:rPr>
          <w:sz w:val="24"/>
          <w:szCs w:val="24"/>
        </w:rPr>
        <w:t>дети эмоциональны, выразительны в движе</w:t>
      </w:r>
      <w:r w:rsidRPr="00DE14FD">
        <w:rPr>
          <w:sz w:val="24"/>
          <w:szCs w:val="24"/>
        </w:rPr>
        <w:t>ниях;</w:t>
      </w:r>
    </w:p>
    <w:p w:rsidR="00FB0DFB" w:rsidRPr="005A2682" w:rsidRDefault="005A2682" w:rsidP="005A2682">
      <w:pPr>
        <w:pStyle w:val="a3"/>
        <w:numPr>
          <w:ilvl w:val="0"/>
          <w:numId w:val="5"/>
        </w:numPr>
        <w:spacing w:after="3" w:line="455" w:lineRule="auto"/>
        <w:ind w:right="1844"/>
        <w:jc w:val="left"/>
        <w:rPr>
          <w:sz w:val="24"/>
          <w:szCs w:val="24"/>
        </w:rPr>
      </w:pP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>свободно вступают в контакт, как со своими сверстниками, так и со взрослым</w:t>
      </w:r>
      <w:r>
        <w:rPr>
          <w:sz w:val="24"/>
          <w:szCs w:val="24"/>
        </w:rPr>
        <w:t>и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   Наметившаяся тенденция к улучшению показателей свидетельствует об</w:t>
      </w:r>
      <w:r>
        <w:rPr>
          <w:sz w:val="24"/>
          <w:szCs w:val="24"/>
        </w:rPr>
        <w:t xml:space="preserve"> эффективности используемых</w:t>
      </w:r>
      <w:r w:rsidRPr="00DE14FD">
        <w:rPr>
          <w:sz w:val="24"/>
          <w:szCs w:val="24"/>
        </w:rPr>
        <w:t xml:space="preserve"> методов и приемов. Дети стали более раскованными, удалось заинтересовать их процессом происходящего, появилось желание заниматься т</w:t>
      </w:r>
      <w:r w:rsidRPr="00DE14FD">
        <w:rPr>
          <w:sz w:val="24"/>
          <w:szCs w:val="24"/>
        </w:rPr>
        <w:t>еатрализованной деятельностью, что в конечном итоге повлияло на развитие творческих способностей. Научились импровизировать, фантазировать, воображать, взаимодействовать с людьми, находить выход в различных ситуациях, уметь делать выбор.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  Проведённа</w:t>
      </w:r>
      <w:r>
        <w:rPr>
          <w:sz w:val="24"/>
          <w:szCs w:val="24"/>
        </w:rPr>
        <w:t>я диагностика</w:t>
      </w:r>
      <w:r w:rsidRPr="00DE14FD">
        <w:rPr>
          <w:sz w:val="24"/>
          <w:szCs w:val="24"/>
        </w:rPr>
        <w:t xml:space="preserve"> в виде беседы показала положительную динамику в развитии творческих способностей: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У детей повысился интерес к театрализованной деятельности.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>Усовершенствовались исполнительские умения детей в создании художественного образа.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Расширили</w:t>
      </w:r>
      <w:r w:rsidRPr="00DE14FD">
        <w:rPr>
          <w:sz w:val="24"/>
          <w:szCs w:val="24"/>
        </w:rPr>
        <w:t>сь</w:t>
      </w:r>
      <w:r w:rsidRPr="00DE14FD">
        <w:rPr>
          <w:sz w:val="24"/>
          <w:szCs w:val="24"/>
        </w:rPr>
        <w:t xml:space="preserve"> представления детей об окружающей действительности.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Обогатился и активизировался словарь детей.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Повысилась</w:t>
      </w:r>
      <w:r w:rsidRPr="00DE14FD">
        <w:rPr>
          <w:sz w:val="24"/>
          <w:szCs w:val="24"/>
        </w:rPr>
        <w:t xml:space="preserve"> интонационная выразительность речи.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Улучшилась память, мышление, воображение, внимание детей.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DE14FD">
        <w:rPr>
          <w:sz w:val="24"/>
          <w:szCs w:val="24"/>
        </w:rPr>
        <w:t>Дети научились правильно оценивать свои и чужие поступки.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ind w:left="-5" w:right="0"/>
        <w:rPr>
          <w:sz w:val="24"/>
          <w:szCs w:val="24"/>
        </w:rPr>
      </w:pPr>
      <w:r>
        <w:rPr>
          <w:sz w:val="24"/>
          <w:szCs w:val="24"/>
        </w:rPr>
        <w:t>-</w:t>
      </w:r>
      <w:r w:rsidRPr="00DE14FD">
        <w:rPr>
          <w:sz w:val="24"/>
          <w:szCs w:val="24"/>
        </w:rPr>
        <w:t>Дети научились понимать эмоциональное состояние другого человека и выражать своё.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 w:rsidP="00DE14FD">
      <w:pPr>
        <w:ind w:left="-5" w:right="0"/>
        <w:rPr>
          <w:sz w:val="24"/>
          <w:szCs w:val="24"/>
        </w:rPr>
      </w:pPr>
      <w:r w:rsidRPr="00DE14FD">
        <w:rPr>
          <w:sz w:val="24"/>
          <w:szCs w:val="24"/>
        </w:rPr>
        <w:t xml:space="preserve">       Опыт работы показал, что участие детей в театрализованной деятельности благоприятно влияет на обогащение сл</w:t>
      </w:r>
      <w:r w:rsidRPr="00DE14FD">
        <w:rPr>
          <w:sz w:val="24"/>
          <w:szCs w:val="24"/>
        </w:rPr>
        <w:t>оваря детей, на развитие творческих</w:t>
      </w:r>
      <w:r w:rsidR="00DE14FD" w:rsidRPr="00DE14FD">
        <w:rPr>
          <w:sz w:val="24"/>
          <w:szCs w:val="24"/>
        </w:rPr>
        <w:t xml:space="preserve"> способностей. </w:t>
      </w:r>
      <w:r w:rsidRPr="00DE14FD">
        <w:rPr>
          <w:sz w:val="24"/>
          <w:szCs w:val="24"/>
        </w:rPr>
        <w:t xml:space="preserve"> Приобретенные умения в театрализованных играх дети переносят</w:t>
      </w:r>
      <w:r w:rsidRPr="00DE14FD">
        <w:rPr>
          <w:sz w:val="24"/>
          <w:szCs w:val="24"/>
        </w:rPr>
        <w:t xml:space="preserve"> в повседневную жизнь.</w:t>
      </w: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spacing w:after="3" w:line="371" w:lineRule="auto"/>
        <w:ind w:left="-5" w:right="449"/>
        <w:jc w:val="left"/>
        <w:rPr>
          <w:sz w:val="24"/>
          <w:szCs w:val="24"/>
        </w:rPr>
      </w:pPr>
      <w:r w:rsidRPr="00DE14FD">
        <w:rPr>
          <w:sz w:val="24"/>
          <w:szCs w:val="24"/>
        </w:rPr>
        <w:t xml:space="preserve">Таким образом, работу школьного </w:t>
      </w:r>
      <w:proofErr w:type="gramStart"/>
      <w:r w:rsidRPr="00DE14FD">
        <w:rPr>
          <w:sz w:val="24"/>
          <w:szCs w:val="24"/>
        </w:rPr>
        <w:t>театра  «</w:t>
      </w:r>
      <w:proofErr w:type="gramEnd"/>
      <w:r w:rsidRPr="00DE14FD">
        <w:rPr>
          <w:sz w:val="24"/>
          <w:szCs w:val="24"/>
        </w:rPr>
        <w:t>Вдохновение »  за про</w:t>
      </w:r>
      <w:r w:rsidRPr="00DE14FD">
        <w:rPr>
          <w:sz w:val="24"/>
          <w:szCs w:val="24"/>
        </w:rPr>
        <w:t xml:space="preserve">шедший учебный год можно считать эффективной. </w:t>
      </w:r>
      <w:r w:rsidRPr="00DE14FD">
        <w:rPr>
          <w:sz w:val="24"/>
          <w:szCs w:val="24"/>
        </w:rPr>
        <w:t xml:space="preserve"> </w:t>
      </w:r>
      <w:r w:rsidRPr="00DE14FD">
        <w:rPr>
          <w:sz w:val="24"/>
          <w:szCs w:val="24"/>
        </w:rPr>
        <w:t xml:space="preserve">Вывод:  </w:t>
      </w:r>
    </w:p>
    <w:p w:rsidR="00FB0DFB" w:rsidRPr="00DE14FD" w:rsidRDefault="005A2682">
      <w:pPr>
        <w:numPr>
          <w:ilvl w:val="0"/>
          <w:numId w:val="1"/>
        </w:numPr>
        <w:spacing w:after="13"/>
        <w:ind w:right="0" w:hanging="221"/>
        <w:rPr>
          <w:sz w:val="24"/>
          <w:szCs w:val="24"/>
        </w:rPr>
      </w:pPr>
      <w:r w:rsidRPr="00DE14FD">
        <w:rPr>
          <w:sz w:val="24"/>
          <w:szCs w:val="24"/>
        </w:rPr>
        <w:t xml:space="preserve">Все поставленные задачи выполнены, запланированные мероприятия проведены. </w:t>
      </w:r>
    </w:p>
    <w:p w:rsidR="00FB0DFB" w:rsidRPr="00DE14FD" w:rsidRDefault="005A2682">
      <w:pPr>
        <w:numPr>
          <w:ilvl w:val="0"/>
          <w:numId w:val="1"/>
        </w:numPr>
        <w:spacing w:after="10"/>
        <w:ind w:right="0" w:hanging="221"/>
        <w:rPr>
          <w:sz w:val="24"/>
          <w:szCs w:val="24"/>
        </w:rPr>
      </w:pPr>
      <w:r w:rsidRPr="00DE14FD">
        <w:rPr>
          <w:sz w:val="24"/>
          <w:szCs w:val="24"/>
        </w:rPr>
        <w:t>Дети всег</w:t>
      </w:r>
      <w:r>
        <w:rPr>
          <w:sz w:val="24"/>
          <w:szCs w:val="24"/>
        </w:rPr>
        <w:t>да приходят с желанием на занятия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numPr>
          <w:ilvl w:val="0"/>
          <w:numId w:val="1"/>
        </w:numPr>
        <w:spacing w:after="13"/>
        <w:ind w:right="0" w:hanging="221"/>
        <w:rPr>
          <w:sz w:val="24"/>
          <w:szCs w:val="24"/>
        </w:rPr>
      </w:pPr>
      <w:r w:rsidRPr="00DE14FD">
        <w:rPr>
          <w:sz w:val="24"/>
          <w:szCs w:val="24"/>
        </w:rPr>
        <w:t xml:space="preserve">По результатам данной работы можно увидеть, что вовлечение детей в театрализованную деятельность способствовало </w:t>
      </w:r>
      <w:bookmarkStart w:id="1" w:name="_GoBack"/>
      <w:bookmarkEnd w:id="1"/>
      <w:r w:rsidRPr="00DE14FD">
        <w:rPr>
          <w:sz w:val="24"/>
          <w:szCs w:val="24"/>
        </w:rPr>
        <w:t>развитию у</w:t>
      </w:r>
      <w:r w:rsidRPr="00DE14FD">
        <w:rPr>
          <w:sz w:val="24"/>
          <w:szCs w:val="24"/>
        </w:rPr>
        <w:t xml:space="preserve"> них творческих способностей.  </w:t>
      </w:r>
    </w:p>
    <w:p w:rsidR="00FB0DFB" w:rsidRPr="00DE14FD" w:rsidRDefault="005A2682">
      <w:pPr>
        <w:numPr>
          <w:ilvl w:val="0"/>
          <w:numId w:val="1"/>
        </w:numPr>
        <w:spacing w:after="167" w:line="268" w:lineRule="auto"/>
        <w:ind w:right="0" w:hanging="221"/>
        <w:rPr>
          <w:sz w:val="24"/>
          <w:szCs w:val="24"/>
        </w:rPr>
      </w:pPr>
      <w:r w:rsidRPr="00DE14FD">
        <w:rPr>
          <w:sz w:val="24"/>
          <w:szCs w:val="24"/>
        </w:rPr>
        <w:t>Дети стали более раскрепощёнными, научились</w:t>
      </w:r>
      <w:r w:rsidRPr="00DE14FD">
        <w:rPr>
          <w:sz w:val="24"/>
          <w:szCs w:val="24"/>
        </w:rPr>
        <w:t xml:space="preserve"> импровизировать, стали более открытыми, легкими в о</w:t>
      </w:r>
      <w:r w:rsidRPr="00DE14FD">
        <w:rPr>
          <w:sz w:val="24"/>
          <w:szCs w:val="24"/>
        </w:rPr>
        <w:t>бщении, обрели уверенность в себе, стали более музыкальными</w:t>
      </w:r>
      <w:r w:rsidRPr="00DE14FD">
        <w:rPr>
          <w:sz w:val="24"/>
          <w:szCs w:val="24"/>
        </w:rPr>
        <w:t xml:space="preserve">. Приобретенные качества обязательно помогут им в будущем найти свое место в обществе, чувствовать себя уверенно и комфортно в любой ситуации. </w:t>
      </w:r>
      <w:r w:rsidRPr="00DE14FD">
        <w:rPr>
          <w:sz w:val="24"/>
          <w:szCs w:val="24"/>
        </w:rPr>
        <w:t xml:space="preserve"> </w:t>
      </w:r>
    </w:p>
    <w:p w:rsidR="00FB0DFB" w:rsidRPr="00DE14FD" w:rsidRDefault="005A2682">
      <w:pPr>
        <w:spacing w:after="0" w:line="259" w:lineRule="auto"/>
        <w:ind w:left="0" w:right="0" w:firstLine="0"/>
        <w:jc w:val="left"/>
        <w:rPr>
          <w:sz w:val="24"/>
          <w:szCs w:val="24"/>
        </w:rPr>
      </w:pPr>
      <w:r w:rsidRPr="00DE14FD">
        <w:rPr>
          <w:rFonts w:eastAsia="Calibri"/>
          <w:sz w:val="24"/>
          <w:szCs w:val="24"/>
        </w:rPr>
        <w:t xml:space="preserve"> </w:t>
      </w:r>
    </w:p>
    <w:sectPr w:rsidR="00FB0DFB" w:rsidRPr="00DE14FD">
      <w:pgSz w:w="11906" w:h="16838"/>
      <w:pgMar w:top="1177" w:right="843" w:bottom="126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813"/>
    <w:multiLevelType w:val="hybridMultilevel"/>
    <w:tmpl w:val="7256C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23CBF"/>
    <w:multiLevelType w:val="hybridMultilevel"/>
    <w:tmpl w:val="62A60838"/>
    <w:lvl w:ilvl="0" w:tplc="AD646834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BAE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7E6A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A2D8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36FA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00A8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4FC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CA6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4AB7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93094D"/>
    <w:multiLevelType w:val="hybridMultilevel"/>
    <w:tmpl w:val="FD762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930EE3"/>
    <w:multiLevelType w:val="hybridMultilevel"/>
    <w:tmpl w:val="39C6C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63A45"/>
    <w:multiLevelType w:val="hybridMultilevel"/>
    <w:tmpl w:val="6A84C270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FB"/>
    <w:rsid w:val="00223DA2"/>
    <w:rsid w:val="005A2682"/>
    <w:rsid w:val="00B7541C"/>
    <w:rsid w:val="00DE14FD"/>
    <w:rsid w:val="00FB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ED08F"/>
  <w15:docId w15:val="{A372C1B5-3531-45C1-A7D3-D18494857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17" w:line="266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41C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E14F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DE14FD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1054</Words>
  <Characters>6009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ASUS</cp:lastModifiedBy>
  <cp:revision>2</cp:revision>
  <dcterms:created xsi:type="dcterms:W3CDTF">2026-06-17T07:43:00Z</dcterms:created>
  <dcterms:modified xsi:type="dcterms:W3CDTF">2026-06-17T07:43:00Z</dcterms:modified>
</cp:coreProperties>
</file>