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FB" w:rsidRPr="00F541B3" w:rsidRDefault="00342FFB" w:rsidP="006726BE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541B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Уважаемые родители!</w:t>
      </w:r>
    </w:p>
    <w:p w:rsidR="00342FFB" w:rsidRPr="00FE0914" w:rsidRDefault="00342FFB" w:rsidP="006726BE">
      <w:pPr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Госавтоинспекция разъясняет </w:t>
      </w:r>
      <w:r w:rsidR="006726BE"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напоминает 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Вам </w:t>
      </w:r>
      <w:r w:rsidR="006726BE"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 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правила</w:t>
      </w:r>
      <w:r w:rsidR="006726BE"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езды на мопеде (скутере), велосипеде, самокате. </w:t>
      </w:r>
    </w:p>
    <w:p w:rsidR="002262A1" w:rsidRDefault="006726BE" w:rsidP="006726BE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="006D49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</w:t>
      </w:r>
      <w:r w:rsidR="00115666"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самокатах теперь официально нельзя кататься вдвоем. </w:t>
      </w:r>
    </w:p>
    <w:p w:rsidR="00115666" w:rsidRPr="00FE0914" w:rsidRDefault="00115666" w:rsidP="006726BE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ПДД закрепили правило «один самокат</w:t>
      </w:r>
      <w:r w:rsidR="006726BE"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один 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человек.</w:t>
      </w:r>
      <w:r w:rsidRPr="00FE091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E091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это есть несколько причин: </w:t>
      </w:r>
    </w:p>
    <w:p w:rsidR="00115666" w:rsidRPr="00FE0914" w:rsidRDefault="00115666" w:rsidP="00FE0914">
      <w:pPr>
        <w:rPr>
          <w:rFonts w:ascii="Times New Roman" w:hAnsi="Times New Roman" w:cs="Times New Roman"/>
          <w:sz w:val="20"/>
          <w:szCs w:val="20"/>
        </w:rPr>
      </w:pP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-при перевесе управлять самокатом намного сложнее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-при падении вдвоем или втроем травмы могут быть серьезнее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-самокат все-таки изначально рассчитан на одного человека: если на него встанут сразу двое, он может сломаться прямо посреди дороги</w:t>
      </w:r>
      <w:r w:rsidR="002A245E"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6D49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Штраф за нарушение — 800 рублей</w:t>
      </w:r>
      <w:r w:rsidRPr="00FE09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Следить за соблюдением ПДД будут </w:t>
      </w:r>
      <w:r w:rsidR="008433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сотрудники полиции.</w:t>
      </w:r>
    </w:p>
    <w:p w:rsidR="006D4989" w:rsidRDefault="00115666" w:rsidP="006726B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E0914">
        <w:rPr>
          <w:rFonts w:ascii="Times New Roman" w:hAnsi="Times New Roman" w:cs="Times New Roman"/>
          <w:b/>
          <w:sz w:val="20"/>
          <w:szCs w:val="20"/>
        </w:rPr>
        <w:t>Мопед</w:t>
      </w:r>
      <w:r w:rsidRPr="00FE0914">
        <w:rPr>
          <w:rFonts w:ascii="Times New Roman" w:hAnsi="Times New Roman" w:cs="Times New Roman"/>
          <w:sz w:val="20"/>
          <w:szCs w:val="20"/>
        </w:rPr>
        <w:t xml:space="preserve"> –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</w:t>
      </w:r>
      <w:proofErr w:type="spellStart"/>
      <w:r w:rsidRPr="00FE0914">
        <w:rPr>
          <w:rFonts w:ascii="Times New Roman" w:hAnsi="Times New Roman" w:cs="Times New Roman"/>
          <w:sz w:val="20"/>
          <w:szCs w:val="20"/>
        </w:rPr>
        <w:t>куб.см</w:t>
      </w:r>
      <w:proofErr w:type="spellEnd"/>
      <w:r w:rsidRPr="00FE0914">
        <w:rPr>
          <w:rFonts w:ascii="Times New Roman" w:hAnsi="Times New Roman" w:cs="Times New Roman"/>
          <w:sz w:val="20"/>
          <w:szCs w:val="20"/>
        </w:rPr>
        <w:t xml:space="preserve">, или электродвигатель номинальной максимальной мощностью в режиме длительной нагрузки более 0,25 кВт и менее 4 кВт. Понятие мопед включает в себя и понятие скутер, т.е. ПДД для скутеров аналогичны правилам для мопедов. Со </w:t>
      </w:r>
      <w:proofErr w:type="spellStart"/>
      <w:r w:rsidRPr="00FE0914">
        <w:rPr>
          <w:rFonts w:ascii="Times New Roman" w:hAnsi="Times New Roman" w:cs="Times New Roman"/>
          <w:sz w:val="20"/>
          <w:szCs w:val="20"/>
        </w:rPr>
        <w:t>скольки</w:t>
      </w:r>
      <w:proofErr w:type="spellEnd"/>
      <w:r w:rsidRPr="00FE0914">
        <w:rPr>
          <w:rFonts w:ascii="Times New Roman" w:hAnsi="Times New Roman" w:cs="Times New Roman"/>
          <w:sz w:val="20"/>
          <w:szCs w:val="20"/>
        </w:rPr>
        <w:t xml:space="preserve"> лет можно ездить на скутере? Для управления мопедом необходимо водительское удостоверение категории М, которое выдает ГИБДД после обучения с </w:t>
      </w:r>
      <w:r w:rsidRPr="00FE0914">
        <w:rPr>
          <w:rFonts w:ascii="Times New Roman" w:hAnsi="Times New Roman" w:cs="Times New Roman"/>
          <w:b/>
          <w:sz w:val="20"/>
          <w:szCs w:val="20"/>
        </w:rPr>
        <w:t>16- летнего</w:t>
      </w:r>
      <w:r w:rsidRPr="00FE0914">
        <w:rPr>
          <w:rFonts w:ascii="Times New Roman" w:hAnsi="Times New Roman" w:cs="Times New Roman"/>
          <w:sz w:val="20"/>
          <w:szCs w:val="20"/>
        </w:rPr>
        <w:t xml:space="preserve"> </w:t>
      </w:r>
      <w:r w:rsidRPr="00FE0914">
        <w:rPr>
          <w:rFonts w:ascii="Times New Roman" w:hAnsi="Times New Roman" w:cs="Times New Roman"/>
          <w:b/>
          <w:sz w:val="20"/>
          <w:szCs w:val="20"/>
        </w:rPr>
        <w:t>возраста</w:t>
      </w:r>
      <w:r w:rsidRPr="00FE0914">
        <w:rPr>
          <w:rFonts w:ascii="Times New Roman" w:hAnsi="Times New Roman" w:cs="Times New Roman"/>
          <w:sz w:val="20"/>
          <w:szCs w:val="20"/>
        </w:rPr>
        <w:t>. Так что на скутер можно садиться только с 16 лет и ни днем раньше. Можно ли ездить на мопеде без прав? Пункт 2.1.1 правил дорожного движения обязывает водителя скутера иметь при себе водительское удостоверение: 2.1.1 Иметь при себе и по требованию сотрудников полиции передавать для проверки: водительское удостоверение и документы на транспортное средство или временное разрешение на право управления транспортным средством соответствующей категории.</w:t>
      </w:r>
      <w:r w:rsidR="008433E2">
        <w:rPr>
          <w:rFonts w:ascii="Times New Roman" w:hAnsi="Times New Roman" w:cs="Times New Roman"/>
          <w:sz w:val="20"/>
          <w:szCs w:val="20"/>
        </w:rPr>
        <w:t xml:space="preserve"> Ответственность предусмотренная ч.</w:t>
      </w:r>
      <w:r w:rsidR="008433E2" w:rsidRPr="008433E2">
        <w:rPr>
          <w:rFonts w:ascii="Times New Roman" w:hAnsi="Times New Roman" w:cs="Times New Roman"/>
          <w:b/>
          <w:sz w:val="20"/>
          <w:szCs w:val="20"/>
        </w:rPr>
        <w:t xml:space="preserve">1 ст.12.7 управление ТС водителем, не имеющим права управления – штраф от 5000 </w:t>
      </w:r>
      <w:proofErr w:type="spellStart"/>
      <w:r w:rsidR="008433E2" w:rsidRPr="008433E2">
        <w:rPr>
          <w:rFonts w:ascii="Times New Roman" w:hAnsi="Times New Roman" w:cs="Times New Roman"/>
          <w:b/>
          <w:sz w:val="20"/>
          <w:szCs w:val="20"/>
        </w:rPr>
        <w:t>т.р</w:t>
      </w:r>
      <w:proofErr w:type="spellEnd"/>
      <w:r w:rsidR="008433E2" w:rsidRPr="008433E2">
        <w:rPr>
          <w:rFonts w:ascii="Times New Roman" w:hAnsi="Times New Roman" w:cs="Times New Roman"/>
          <w:b/>
          <w:sz w:val="20"/>
          <w:szCs w:val="20"/>
        </w:rPr>
        <w:t xml:space="preserve">. до 15 000 </w:t>
      </w:r>
      <w:proofErr w:type="spellStart"/>
      <w:r w:rsidR="008433E2" w:rsidRPr="008433E2">
        <w:rPr>
          <w:rFonts w:ascii="Times New Roman" w:hAnsi="Times New Roman" w:cs="Times New Roman"/>
          <w:b/>
          <w:sz w:val="20"/>
          <w:szCs w:val="20"/>
        </w:rPr>
        <w:t>т.р</w:t>
      </w:r>
      <w:proofErr w:type="spellEnd"/>
      <w:r w:rsidR="008433E2" w:rsidRPr="008433E2">
        <w:rPr>
          <w:rFonts w:ascii="Times New Roman" w:hAnsi="Times New Roman" w:cs="Times New Roman"/>
          <w:b/>
          <w:sz w:val="20"/>
          <w:szCs w:val="20"/>
        </w:rPr>
        <w:t>.</w:t>
      </w:r>
      <w:r w:rsidR="008433E2">
        <w:rPr>
          <w:rFonts w:ascii="Times New Roman" w:hAnsi="Times New Roman" w:cs="Times New Roman"/>
          <w:b/>
          <w:sz w:val="20"/>
          <w:szCs w:val="20"/>
        </w:rPr>
        <w:t>, ч.3 ст.12.7 передача управления ТС лицу,</w:t>
      </w:r>
      <w:r w:rsidR="00F541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33E2">
        <w:rPr>
          <w:rFonts w:ascii="Times New Roman" w:hAnsi="Times New Roman" w:cs="Times New Roman"/>
          <w:b/>
          <w:sz w:val="20"/>
          <w:szCs w:val="20"/>
        </w:rPr>
        <w:t xml:space="preserve">заведомо не имеющему права управления (за исключением учебной езды) или </w:t>
      </w:r>
      <w:proofErr w:type="gramStart"/>
      <w:r w:rsidR="008433E2">
        <w:rPr>
          <w:rFonts w:ascii="Times New Roman" w:hAnsi="Times New Roman" w:cs="Times New Roman"/>
          <w:b/>
          <w:sz w:val="20"/>
          <w:szCs w:val="20"/>
        </w:rPr>
        <w:t>лишенному  такого</w:t>
      </w:r>
      <w:proofErr w:type="gramEnd"/>
      <w:r w:rsidR="008433E2">
        <w:rPr>
          <w:rFonts w:ascii="Times New Roman" w:hAnsi="Times New Roman" w:cs="Times New Roman"/>
          <w:b/>
          <w:sz w:val="20"/>
          <w:szCs w:val="20"/>
        </w:rPr>
        <w:t xml:space="preserve"> права- штраф 30</w:t>
      </w:r>
      <w:r w:rsidR="00F541B3">
        <w:rPr>
          <w:rFonts w:ascii="Times New Roman" w:hAnsi="Times New Roman" w:cs="Times New Roman"/>
          <w:b/>
          <w:sz w:val="20"/>
          <w:szCs w:val="20"/>
        </w:rPr>
        <w:t>000</w:t>
      </w:r>
      <w:r w:rsidR="008433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433E2">
        <w:rPr>
          <w:rFonts w:ascii="Times New Roman" w:hAnsi="Times New Roman" w:cs="Times New Roman"/>
          <w:b/>
          <w:sz w:val="20"/>
          <w:szCs w:val="20"/>
        </w:rPr>
        <w:t>т.р</w:t>
      </w:r>
      <w:proofErr w:type="spellEnd"/>
      <w:r w:rsidR="008433E2">
        <w:rPr>
          <w:rFonts w:ascii="Times New Roman" w:hAnsi="Times New Roman" w:cs="Times New Roman"/>
          <w:b/>
          <w:sz w:val="20"/>
          <w:szCs w:val="20"/>
        </w:rPr>
        <w:t>.</w:t>
      </w:r>
      <w:r w:rsidRPr="008433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726BE" w:rsidRPr="008433E2" w:rsidRDefault="00115666" w:rsidP="006726B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E0914">
        <w:rPr>
          <w:rFonts w:ascii="Times New Roman" w:hAnsi="Times New Roman" w:cs="Times New Roman"/>
          <w:sz w:val="20"/>
          <w:szCs w:val="20"/>
        </w:rPr>
        <w:t xml:space="preserve">Водители мопедов должны двигаться по правому краю проезжей части в один ряд либо по полосе для велосипедистов. Допускается движение водителей мопедов по обочине, если это не создает помех пешеходам. </w:t>
      </w:r>
      <w:r w:rsidR="002A245E" w:rsidRPr="00FE09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26BE" w:rsidRPr="00FE0914" w:rsidRDefault="006726BE" w:rsidP="006726BE">
      <w:pPr>
        <w:jc w:val="both"/>
        <w:rPr>
          <w:rFonts w:ascii="Times New Roman" w:hAnsi="Times New Roman" w:cs="Times New Roman"/>
          <w:sz w:val="20"/>
          <w:szCs w:val="20"/>
        </w:rPr>
      </w:pPr>
      <w:r w:rsidRPr="00FE0914">
        <w:rPr>
          <w:rFonts w:ascii="Times New Roman" w:hAnsi="Times New Roman" w:cs="Times New Roman"/>
          <w:b/>
          <w:color w:val="333333"/>
          <w:sz w:val="20"/>
          <w:szCs w:val="20"/>
        </w:rPr>
        <w:t>Велосипедист</w:t>
      </w:r>
      <w:r w:rsidRPr="00FE0914">
        <w:rPr>
          <w:rFonts w:ascii="Times New Roman" w:hAnsi="Times New Roman" w:cs="Times New Roman"/>
          <w:color w:val="333333"/>
          <w:sz w:val="20"/>
          <w:szCs w:val="20"/>
        </w:rPr>
        <w:t xml:space="preserve"> может ехать по тротуару, только если на дороге нет вело-пешеходной и велосипедной дорожек, велосипедной полосы, невозможно ехать по проезжей части или обочине. По тротуарам могут ездить велосипедисты, сопровождающие детей до 7 лет, либо перевозящие детей до 7 лет.</w:t>
      </w:r>
    </w:p>
    <w:p w:rsidR="006726BE" w:rsidRPr="00FE0914" w:rsidRDefault="006726BE" w:rsidP="006726BE">
      <w:pPr>
        <w:pStyle w:val="a3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FE0914">
        <w:rPr>
          <w:color w:val="333333"/>
          <w:sz w:val="20"/>
          <w:szCs w:val="20"/>
        </w:rPr>
        <w:t xml:space="preserve">Велосипедисты в возрасте от 7 до 14 лет должны ездить только по тротуарам, пешеходным, велосипедным и </w:t>
      </w:r>
      <w:proofErr w:type="spellStart"/>
      <w:r w:rsidRPr="00FE0914">
        <w:rPr>
          <w:color w:val="333333"/>
          <w:sz w:val="20"/>
          <w:szCs w:val="20"/>
        </w:rPr>
        <w:t>велопешеходным</w:t>
      </w:r>
      <w:proofErr w:type="spellEnd"/>
      <w:r w:rsidRPr="00FE0914">
        <w:rPr>
          <w:color w:val="333333"/>
          <w:sz w:val="20"/>
          <w:szCs w:val="20"/>
        </w:rPr>
        <w:t xml:space="preserve"> дорожкам, а также в пределах пешеходных зон. По проезжей части и по обочинам велосипедистам в возрасте от 7 до 14 лет движение запрещено.</w:t>
      </w:r>
    </w:p>
    <w:p w:rsidR="006726BE" w:rsidRPr="00FE0914" w:rsidRDefault="006726BE" w:rsidP="006726BE">
      <w:pPr>
        <w:pStyle w:val="a3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FE0914">
        <w:rPr>
          <w:color w:val="333333"/>
          <w:sz w:val="20"/>
          <w:szCs w:val="20"/>
        </w:rPr>
        <w:t>Движение велосипедистов по проезжей части в возрасте от 14 лет должно осуществляться по правому краю проезжей части, только в один ряд.</w:t>
      </w:r>
    </w:p>
    <w:p w:rsidR="006726BE" w:rsidRPr="006D4989" w:rsidRDefault="006726BE" w:rsidP="006726BE">
      <w:pPr>
        <w:pStyle w:val="a3"/>
        <w:spacing w:before="0" w:beforeAutospacing="0" w:after="0" w:afterAutospacing="0"/>
        <w:jc w:val="both"/>
        <w:rPr>
          <w:b/>
          <w:color w:val="333333"/>
          <w:sz w:val="20"/>
          <w:szCs w:val="20"/>
        </w:rPr>
      </w:pPr>
      <w:r w:rsidRPr="00FE0914">
        <w:rPr>
          <w:color w:val="333333"/>
          <w:sz w:val="20"/>
          <w:szCs w:val="20"/>
        </w:rPr>
        <w:t xml:space="preserve">Велосипедист в обязательном порядке должен оборудовать свой велосипед световыми приборами. В темное время суток на велосипеде должны быть включены фары или фонари, спереди белого света сзади красного. В светлое время суток катафоты. Также велосипедист в темное время суток на своей одежде должен иметь </w:t>
      </w:r>
      <w:proofErr w:type="spellStart"/>
      <w:r w:rsidRPr="006D4989">
        <w:rPr>
          <w:b/>
          <w:color w:val="333333"/>
          <w:sz w:val="20"/>
          <w:szCs w:val="20"/>
        </w:rPr>
        <w:t>световозвращающие</w:t>
      </w:r>
      <w:proofErr w:type="spellEnd"/>
      <w:r w:rsidRPr="006D4989">
        <w:rPr>
          <w:b/>
          <w:color w:val="333333"/>
          <w:sz w:val="20"/>
          <w:szCs w:val="20"/>
        </w:rPr>
        <w:t xml:space="preserve"> элементы.</w:t>
      </w:r>
    </w:p>
    <w:p w:rsidR="006726BE" w:rsidRPr="00FE0914" w:rsidRDefault="006726BE" w:rsidP="006726BE">
      <w:pPr>
        <w:pStyle w:val="a3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FE0914">
        <w:rPr>
          <w:color w:val="333333"/>
          <w:sz w:val="20"/>
          <w:szCs w:val="20"/>
        </w:rPr>
        <w:t>Самые распространенные нарушения правил водителями велосипедов — это движение навстречу транспортным средствам и движение на велосипеде по пешеходному переходу. Скорее всего водители таких транспортных средств попросту не знают, что они стали водителями, и в душе продолжают оставаться пешеходами. Оба перечисленных маневра чрезвычайно опасны, однако особенно сильно это относится к пересечению дороги по пешеходному переходу велосипедистом. Очень часто в подобных ситуациях погибают дети, причем водители автомобилей виноватыми не являются (они должны пропускать исключительно пешеходов, к которым велосипедисты не относятся).</w:t>
      </w:r>
    </w:p>
    <w:p w:rsidR="006726BE" w:rsidRPr="00FE0914" w:rsidRDefault="006726BE" w:rsidP="006726B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0914">
        <w:rPr>
          <w:rFonts w:ascii="Times New Roman" w:hAnsi="Times New Roman" w:cs="Times New Roman"/>
          <w:sz w:val="20"/>
          <w:szCs w:val="20"/>
        </w:rPr>
        <w:t>Помните об ответственности, которая предусмотрена:</w:t>
      </w:r>
    </w:p>
    <w:p w:rsidR="002A245E" w:rsidRPr="00FE0914" w:rsidRDefault="006726BE" w:rsidP="00FE09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E0914">
        <w:rPr>
          <w:b/>
          <w:bCs/>
          <w:color w:val="000000"/>
          <w:sz w:val="20"/>
          <w:szCs w:val="20"/>
          <w:shd w:val="clear" w:color="auto" w:fill="FFFFFF"/>
        </w:rPr>
        <w:t>статьей</w:t>
      </w:r>
      <w:r w:rsidR="002A245E" w:rsidRPr="00FE0914">
        <w:rPr>
          <w:b/>
          <w:bCs/>
          <w:color w:val="000000"/>
          <w:sz w:val="20"/>
          <w:szCs w:val="20"/>
          <w:shd w:val="clear" w:color="auto" w:fill="FFFFFF"/>
        </w:rPr>
        <w:t xml:space="preserve"> 5.35. </w:t>
      </w:r>
      <w:r w:rsidR="002A245E" w:rsidRPr="00FE0914">
        <w:rPr>
          <w:color w:val="000000"/>
          <w:sz w:val="20"/>
          <w:szCs w:val="20"/>
        </w:rPr>
        <w:t>Неисполнение или ненадле</w:t>
      </w:r>
      <w:r w:rsidRPr="00FE0914">
        <w:rPr>
          <w:color w:val="000000"/>
          <w:sz w:val="20"/>
          <w:szCs w:val="20"/>
        </w:rPr>
        <w:t xml:space="preserve">жащее исполнение родителями или </w:t>
      </w:r>
      <w:r w:rsidR="002A245E" w:rsidRPr="00FE0914">
        <w:rPr>
          <w:color w:val="000000"/>
          <w:sz w:val="20"/>
          <w:szCs w:val="20"/>
        </w:rPr>
        <w:t>иными </w:t>
      </w:r>
      <w:hyperlink r:id="rId4" w:anchor="dst100004" w:history="1">
        <w:r w:rsidRPr="00FE0914">
          <w:rPr>
            <w:rStyle w:val="a4"/>
            <w:color w:val="1A0DAB"/>
            <w:sz w:val="20"/>
            <w:szCs w:val="20"/>
          </w:rPr>
          <w:t xml:space="preserve">законными </w:t>
        </w:r>
        <w:r w:rsidR="002A245E" w:rsidRPr="00FE0914">
          <w:rPr>
            <w:rStyle w:val="a4"/>
            <w:color w:val="1A0DAB"/>
            <w:sz w:val="20"/>
            <w:szCs w:val="20"/>
          </w:rPr>
          <w:t>представителями</w:t>
        </w:r>
      </w:hyperlink>
      <w:r w:rsidR="002A245E" w:rsidRPr="00FE0914">
        <w:rPr>
          <w:color w:val="000000"/>
          <w:sz w:val="20"/>
          <w:szCs w:val="20"/>
        </w:rPr>
        <w:t> несовершеннолетних </w:t>
      </w:r>
      <w:hyperlink r:id="rId5" w:history="1">
        <w:r w:rsidR="002A245E" w:rsidRPr="00FE0914">
          <w:rPr>
            <w:rStyle w:val="a4"/>
            <w:color w:val="1A0DAB"/>
            <w:sz w:val="20"/>
            <w:szCs w:val="20"/>
          </w:rPr>
          <w:t>обязанностей</w:t>
        </w:r>
      </w:hyperlink>
      <w:r w:rsidR="002A245E" w:rsidRPr="00FE0914">
        <w:rPr>
          <w:color w:val="000000"/>
          <w:sz w:val="20"/>
          <w:szCs w:val="20"/>
        </w:rPr>
        <w:t> по содержанию, воспитанию, обучению, защите прав и интересов несовершеннолетних -</w:t>
      </w:r>
      <w:r w:rsidR="00FE0914">
        <w:rPr>
          <w:color w:val="000000"/>
          <w:sz w:val="20"/>
          <w:szCs w:val="20"/>
        </w:rPr>
        <w:t xml:space="preserve"> </w:t>
      </w:r>
      <w:r w:rsidR="002A245E" w:rsidRPr="00FE0914">
        <w:rPr>
          <w:color w:val="000000"/>
          <w:sz w:val="20"/>
          <w:szCs w:val="20"/>
        </w:rPr>
        <w:t xml:space="preserve">влечет предупреждение или наложение </w:t>
      </w:r>
      <w:r w:rsidR="002A245E" w:rsidRPr="00FE0914">
        <w:rPr>
          <w:b/>
          <w:color w:val="000000"/>
          <w:sz w:val="20"/>
          <w:szCs w:val="20"/>
        </w:rPr>
        <w:t>административного штрафа</w:t>
      </w:r>
      <w:r w:rsidR="002A245E" w:rsidRPr="00FE0914">
        <w:rPr>
          <w:color w:val="000000"/>
          <w:sz w:val="20"/>
          <w:szCs w:val="20"/>
        </w:rPr>
        <w:t xml:space="preserve"> в размере от ста до пятисот рублей.</w:t>
      </w:r>
    </w:p>
    <w:p w:rsidR="002A245E" w:rsidRPr="00FE0914" w:rsidRDefault="002A245E" w:rsidP="006726B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A245E" w:rsidRPr="00FE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3"/>
    <w:rsid w:val="00115666"/>
    <w:rsid w:val="002262A1"/>
    <w:rsid w:val="002A245E"/>
    <w:rsid w:val="00342FFB"/>
    <w:rsid w:val="004E4D57"/>
    <w:rsid w:val="00647505"/>
    <w:rsid w:val="006726BE"/>
    <w:rsid w:val="006D4989"/>
    <w:rsid w:val="008433E2"/>
    <w:rsid w:val="00F541B3"/>
    <w:rsid w:val="00F62933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15094-EA37-40F2-B37F-D28DFD4C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4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661/8c909d7721021e06a0cd78ded36d20014e532670/" TargetMode="External"/><Relationship Id="rId4" Type="http://schemas.openxmlformats.org/officeDocument/2006/relationships/hyperlink" Target="http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</dc:creator>
  <cp:keywords/>
  <dc:description/>
  <cp:lastModifiedBy>GIBDD</cp:lastModifiedBy>
  <cp:revision>8</cp:revision>
  <cp:lastPrinted>2023-04-10T10:58:00Z</cp:lastPrinted>
  <dcterms:created xsi:type="dcterms:W3CDTF">2023-04-10T09:52:00Z</dcterms:created>
  <dcterms:modified xsi:type="dcterms:W3CDTF">2023-04-11T10:29:00Z</dcterms:modified>
</cp:coreProperties>
</file>